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24" w:rsidRPr="00443458" w:rsidRDefault="00217E41" w:rsidP="007A224D">
      <w:pPr>
        <w:jc w:val="righ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B8DB21" wp14:editId="42BB31B1">
            <wp:simplePos x="0" y="0"/>
            <wp:positionH relativeFrom="column">
              <wp:posOffset>438150</wp:posOffset>
            </wp:positionH>
            <wp:positionV relativeFrom="paragraph">
              <wp:posOffset>-590550</wp:posOffset>
            </wp:positionV>
            <wp:extent cx="1206500" cy="1438275"/>
            <wp:effectExtent l="0" t="0" r="0" b="9525"/>
            <wp:wrapNone/>
            <wp:docPr id="3075" name="Picture 3" descr="H:\Fitzkeej\1-Transportation-MPO\1-MPO-Planning Partners\LEBCO MPO\Logo\SKMBT_C360101203092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H:\Fitzkeej\1-Transportation-MPO\1-MPO-Planning Partners\LEBCO MPO\Logo\SKMBT_C3601012030929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6513272" wp14:editId="04092E63">
            <wp:simplePos x="0" y="0"/>
            <wp:positionH relativeFrom="column">
              <wp:posOffset>1927225</wp:posOffset>
            </wp:positionH>
            <wp:positionV relativeFrom="paragraph">
              <wp:posOffset>-485775</wp:posOffset>
            </wp:positionV>
            <wp:extent cx="1628775" cy="1212215"/>
            <wp:effectExtent l="0" t="0" r="9525" b="6985"/>
            <wp:wrapNone/>
            <wp:docPr id="3074" name="Picture 2" descr="color lebco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olor lebco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22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F453FD0" wp14:editId="4EAE0313">
            <wp:simplePos x="0" y="0"/>
            <wp:positionH relativeFrom="column">
              <wp:posOffset>3905250</wp:posOffset>
            </wp:positionH>
            <wp:positionV relativeFrom="paragraph">
              <wp:posOffset>-437515</wp:posOffset>
            </wp:positionV>
            <wp:extent cx="1743075" cy="5994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1C0" w:rsidRDefault="00A361C0"/>
    <w:p w:rsidR="00443458" w:rsidRDefault="00443458"/>
    <w:p w:rsidR="00265A65" w:rsidRDefault="00FF6730" w:rsidP="001571C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September </w:t>
      </w:r>
      <w:r w:rsidR="0002227F">
        <w:rPr>
          <w:b/>
          <w:sz w:val="48"/>
          <w:szCs w:val="48"/>
        </w:rPr>
        <w:t>2019</w:t>
      </w:r>
      <w:r w:rsidR="0010241D">
        <w:rPr>
          <w:b/>
          <w:sz w:val="48"/>
          <w:szCs w:val="48"/>
        </w:rPr>
        <w:t xml:space="preserve">  </w:t>
      </w:r>
      <w:r w:rsidR="004006DC">
        <w:rPr>
          <w:b/>
          <w:sz w:val="48"/>
          <w:szCs w:val="48"/>
        </w:rPr>
        <w:t xml:space="preserve">  </w:t>
      </w:r>
    </w:p>
    <w:p w:rsidR="00342C1B" w:rsidRDefault="00A361C0" w:rsidP="001571C2">
      <w:pPr>
        <w:jc w:val="center"/>
        <w:rPr>
          <w:b/>
          <w:sz w:val="48"/>
          <w:szCs w:val="48"/>
        </w:rPr>
      </w:pPr>
      <w:r w:rsidRPr="00A361C0">
        <w:rPr>
          <w:b/>
          <w:sz w:val="48"/>
          <w:szCs w:val="48"/>
        </w:rPr>
        <w:t>Status Report on LVRT Activities</w:t>
      </w:r>
    </w:p>
    <w:p w:rsidR="00CC186E" w:rsidRDefault="00CC186E" w:rsidP="00496E36">
      <w:pPr>
        <w:rPr>
          <w:b/>
          <w:sz w:val="24"/>
          <w:szCs w:val="24"/>
        </w:rPr>
      </w:pPr>
    </w:p>
    <w:p w:rsidR="00AA0061" w:rsidRDefault="00496E36" w:rsidP="00496E36">
      <w:pPr>
        <w:rPr>
          <w:b/>
          <w:sz w:val="32"/>
          <w:szCs w:val="32"/>
        </w:rPr>
      </w:pPr>
      <w:r w:rsidRPr="005D6497">
        <w:rPr>
          <w:b/>
          <w:sz w:val="32"/>
          <w:szCs w:val="32"/>
        </w:rPr>
        <w:t>Phase</w:t>
      </w:r>
      <w:r w:rsidR="00AA0061" w:rsidRPr="005D6497">
        <w:rPr>
          <w:b/>
          <w:sz w:val="32"/>
          <w:szCs w:val="32"/>
        </w:rPr>
        <w:t>s 1 through 5</w:t>
      </w:r>
      <w:r w:rsidR="00FF6730" w:rsidRPr="005D6497">
        <w:rPr>
          <w:b/>
          <w:sz w:val="32"/>
          <w:szCs w:val="32"/>
        </w:rPr>
        <w:t>, Phase 7</w:t>
      </w:r>
      <w:r w:rsidR="00AA0061" w:rsidRPr="005D6497">
        <w:rPr>
          <w:b/>
          <w:sz w:val="32"/>
          <w:szCs w:val="32"/>
        </w:rPr>
        <w:t xml:space="preserve"> and </w:t>
      </w:r>
      <w:r w:rsidR="00BC13E9">
        <w:rPr>
          <w:b/>
          <w:sz w:val="32"/>
          <w:szCs w:val="32"/>
        </w:rPr>
        <w:t xml:space="preserve">most of </w:t>
      </w:r>
      <w:r w:rsidR="00AA0061" w:rsidRPr="005D6497">
        <w:rPr>
          <w:b/>
          <w:sz w:val="32"/>
          <w:szCs w:val="32"/>
        </w:rPr>
        <w:t xml:space="preserve">Phase 9 completed between 2000 and 2019, totaling </w:t>
      </w:r>
      <w:r w:rsidR="00CC186E" w:rsidRPr="005D6497">
        <w:rPr>
          <w:b/>
          <w:sz w:val="32"/>
          <w:szCs w:val="32"/>
        </w:rPr>
        <w:t>over 18 miles.  (</w:t>
      </w:r>
      <w:proofErr w:type="gramStart"/>
      <w:r w:rsidR="000D2F83">
        <w:rPr>
          <w:b/>
          <w:sz w:val="32"/>
          <w:szCs w:val="32"/>
        </w:rPr>
        <w:t>s</w:t>
      </w:r>
      <w:r w:rsidR="00CC186E" w:rsidRPr="005D6497">
        <w:rPr>
          <w:b/>
          <w:sz w:val="32"/>
          <w:szCs w:val="32"/>
        </w:rPr>
        <w:t>ee</w:t>
      </w:r>
      <w:proofErr w:type="gramEnd"/>
      <w:r w:rsidR="00CC186E" w:rsidRPr="005D6497">
        <w:rPr>
          <w:b/>
          <w:sz w:val="32"/>
          <w:szCs w:val="32"/>
        </w:rPr>
        <w:t xml:space="preserve"> Regionally Significant Trail Network Map)</w:t>
      </w:r>
    </w:p>
    <w:p w:rsidR="005D6497" w:rsidRPr="005D6497" w:rsidRDefault="005D6497" w:rsidP="00496E36">
      <w:pPr>
        <w:rPr>
          <w:b/>
          <w:sz w:val="32"/>
          <w:szCs w:val="32"/>
        </w:rPr>
      </w:pPr>
    </w:p>
    <w:p w:rsidR="00496E36" w:rsidRDefault="00CC186E" w:rsidP="00496E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Phase </w:t>
      </w:r>
      <w:r w:rsidR="00496E36">
        <w:rPr>
          <w:b/>
          <w:sz w:val="24"/>
          <w:szCs w:val="24"/>
        </w:rPr>
        <w:t xml:space="preserve">6 (DCNR Grant # BRC-RTP-17-208)(01/01/12 to 12/31/15) – 2013 Alignment Study in City of Lebanon, West Lebanon Township, North Lebanon Township and North Cornwall Township and </w:t>
      </w:r>
      <w:r w:rsidR="00CB37DD">
        <w:rPr>
          <w:b/>
          <w:sz w:val="24"/>
          <w:szCs w:val="24"/>
        </w:rPr>
        <w:t xml:space="preserve">Ongoing </w:t>
      </w:r>
      <w:r w:rsidR="00496E36">
        <w:rPr>
          <w:b/>
          <w:sz w:val="24"/>
          <w:szCs w:val="24"/>
        </w:rPr>
        <w:t xml:space="preserve">Phase 6 </w:t>
      </w:r>
      <w:r w:rsidR="000E593F">
        <w:rPr>
          <w:b/>
          <w:sz w:val="24"/>
          <w:szCs w:val="24"/>
        </w:rPr>
        <w:t>Activities/</w:t>
      </w:r>
      <w:r w:rsidR="00496E36">
        <w:rPr>
          <w:b/>
          <w:sz w:val="24"/>
          <w:szCs w:val="24"/>
        </w:rPr>
        <w:t>Improvements:</w:t>
      </w:r>
    </w:p>
    <w:p w:rsidR="00CC186E" w:rsidRPr="00CC186E" w:rsidRDefault="00496E36" w:rsidP="00496E3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Past </w:t>
      </w:r>
      <w:r w:rsidR="005D6497">
        <w:rPr>
          <w:b/>
          <w:sz w:val="24"/>
          <w:szCs w:val="24"/>
        </w:rPr>
        <w:t>Activity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Completed </w:t>
      </w:r>
      <w:r w:rsidR="00D941B9">
        <w:rPr>
          <w:sz w:val="24"/>
          <w:szCs w:val="24"/>
        </w:rPr>
        <w:t xml:space="preserve">$25,000 </w:t>
      </w:r>
      <w:r>
        <w:rPr>
          <w:sz w:val="24"/>
          <w:szCs w:val="24"/>
        </w:rPr>
        <w:t>planning study</w:t>
      </w:r>
      <w:r w:rsidR="00765EB4">
        <w:rPr>
          <w:sz w:val="24"/>
          <w:szCs w:val="24"/>
        </w:rPr>
        <w:t xml:space="preserve"> in 2013</w:t>
      </w:r>
      <w:r>
        <w:rPr>
          <w:sz w:val="24"/>
          <w:szCs w:val="24"/>
        </w:rPr>
        <w:t xml:space="preserve"> to determine the preferred route to connect Phase 5 to Phase 7</w:t>
      </w:r>
      <w:r w:rsidR="00B3003E">
        <w:rPr>
          <w:sz w:val="24"/>
          <w:szCs w:val="24"/>
        </w:rPr>
        <w:t>, but N</w:t>
      </w:r>
      <w:r w:rsidR="005D6497">
        <w:rPr>
          <w:sz w:val="24"/>
          <w:szCs w:val="24"/>
        </w:rPr>
        <w:t xml:space="preserve">orfolk </w:t>
      </w:r>
      <w:r w:rsidR="00B3003E">
        <w:rPr>
          <w:sz w:val="24"/>
          <w:szCs w:val="24"/>
        </w:rPr>
        <w:t>S</w:t>
      </w:r>
      <w:r w:rsidR="005D6497">
        <w:rPr>
          <w:sz w:val="24"/>
          <w:szCs w:val="24"/>
        </w:rPr>
        <w:t xml:space="preserve">outhern </w:t>
      </w:r>
      <w:r w:rsidR="00B3003E">
        <w:rPr>
          <w:sz w:val="24"/>
          <w:szCs w:val="24"/>
        </w:rPr>
        <w:t>R</w:t>
      </w:r>
      <w:r w:rsidR="005D6497">
        <w:rPr>
          <w:sz w:val="24"/>
          <w:szCs w:val="24"/>
        </w:rPr>
        <w:t xml:space="preserve">ailroad (NS RR) </w:t>
      </w:r>
      <w:r w:rsidR="00B3003E">
        <w:rPr>
          <w:sz w:val="24"/>
          <w:szCs w:val="24"/>
        </w:rPr>
        <w:t xml:space="preserve">would not work with the County/LVRT, Inc.  </w:t>
      </w:r>
      <w:r>
        <w:rPr>
          <w:sz w:val="24"/>
          <w:szCs w:val="24"/>
        </w:rPr>
        <w:t xml:space="preserve">Also developed an alignment to connect Union Canal Tunnel Park with Coleman’s Memorial Park.   </w:t>
      </w:r>
    </w:p>
    <w:p w:rsidR="00496E36" w:rsidRPr="00631BEF" w:rsidRDefault="00496E36" w:rsidP="00496E3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 </w:t>
      </w:r>
      <w:r w:rsidRPr="006D2548">
        <w:rPr>
          <w:b/>
          <w:sz w:val="24"/>
          <w:szCs w:val="24"/>
        </w:rPr>
        <w:t xml:space="preserve">new </w:t>
      </w:r>
      <w:r w:rsidR="000E593F" w:rsidRPr="006D2548">
        <w:rPr>
          <w:b/>
          <w:sz w:val="24"/>
          <w:szCs w:val="24"/>
        </w:rPr>
        <w:t xml:space="preserve">Phase 6 </w:t>
      </w:r>
      <w:r w:rsidRPr="006D2548">
        <w:rPr>
          <w:b/>
          <w:sz w:val="24"/>
          <w:szCs w:val="24"/>
        </w:rPr>
        <w:t>alignment</w:t>
      </w:r>
      <w:r>
        <w:rPr>
          <w:sz w:val="24"/>
          <w:szCs w:val="24"/>
        </w:rPr>
        <w:t xml:space="preserve"> </w:t>
      </w:r>
      <w:r w:rsidR="00787114">
        <w:rPr>
          <w:sz w:val="24"/>
          <w:szCs w:val="24"/>
        </w:rPr>
        <w:t xml:space="preserve">has been identified </w:t>
      </w:r>
      <w:r>
        <w:rPr>
          <w:sz w:val="24"/>
          <w:szCs w:val="24"/>
        </w:rPr>
        <w:t xml:space="preserve">that would use </w:t>
      </w:r>
      <w:r w:rsidR="00C138FA">
        <w:rPr>
          <w:sz w:val="24"/>
          <w:szCs w:val="24"/>
        </w:rPr>
        <w:t xml:space="preserve">the future trail through the John E. </w:t>
      </w:r>
      <w:proofErr w:type="spellStart"/>
      <w:r w:rsidR="00C138FA">
        <w:rPr>
          <w:sz w:val="24"/>
          <w:szCs w:val="24"/>
        </w:rPr>
        <w:t>Wengert</w:t>
      </w:r>
      <w:proofErr w:type="spellEnd"/>
      <w:r w:rsidR="00C138FA">
        <w:rPr>
          <w:sz w:val="24"/>
          <w:szCs w:val="24"/>
        </w:rPr>
        <w:t xml:space="preserve"> Memorial Park, Chestnut Street right-of-way, county owned land along the Hazel Dike and </w:t>
      </w:r>
      <w:r w:rsidR="00DC0331">
        <w:rPr>
          <w:sz w:val="24"/>
          <w:szCs w:val="24"/>
        </w:rPr>
        <w:t xml:space="preserve">South </w:t>
      </w:r>
      <w:r w:rsidR="00C138FA">
        <w:rPr>
          <w:sz w:val="24"/>
          <w:szCs w:val="24"/>
        </w:rPr>
        <w:t>22</w:t>
      </w:r>
      <w:r w:rsidR="00C138FA" w:rsidRPr="00C138FA">
        <w:rPr>
          <w:sz w:val="24"/>
          <w:szCs w:val="24"/>
          <w:vertAlign w:val="superscript"/>
        </w:rPr>
        <w:t>nd</w:t>
      </w:r>
      <w:r w:rsidR="00C138FA">
        <w:rPr>
          <w:sz w:val="24"/>
          <w:szCs w:val="24"/>
        </w:rPr>
        <w:t xml:space="preserve"> Street, a new bridge over the </w:t>
      </w:r>
      <w:proofErr w:type="spellStart"/>
      <w:r>
        <w:rPr>
          <w:sz w:val="24"/>
          <w:szCs w:val="24"/>
        </w:rPr>
        <w:t>Quittapahilla</w:t>
      </w:r>
      <w:proofErr w:type="spellEnd"/>
      <w:r>
        <w:rPr>
          <w:sz w:val="24"/>
          <w:szCs w:val="24"/>
        </w:rPr>
        <w:t xml:space="preserve"> Creek on </w:t>
      </w:r>
      <w:r w:rsidR="00DC0331">
        <w:rPr>
          <w:sz w:val="24"/>
          <w:szCs w:val="24"/>
        </w:rPr>
        <w:t xml:space="preserve">South </w:t>
      </w:r>
      <w:r>
        <w:rPr>
          <w:sz w:val="24"/>
          <w:szCs w:val="24"/>
        </w:rPr>
        <w:t>22</w:t>
      </w:r>
      <w:r w:rsidRPr="005420B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Street, </w:t>
      </w:r>
      <w:r w:rsidR="00C138FA">
        <w:rPr>
          <w:sz w:val="24"/>
          <w:szCs w:val="24"/>
        </w:rPr>
        <w:t>existing 22</w:t>
      </w:r>
      <w:r w:rsidR="00C138FA" w:rsidRPr="00C138FA">
        <w:rPr>
          <w:sz w:val="24"/>
          <w:szCs w:val="24"/>
          <w:vertAlign w:val="superscript"/>
        </w:rPr>
        <w:t>nd</w:t>
      </w:r>
      <w:r w:rsidR="00C138FA">
        <w:rPr>
          <w:sz w:val="24"/>
          <w:szCs w:val="24"/>
        </w:rPr>
        <w:t xml:space="preserve"> Street </w:t>
      </w:r>
      <w:r w:rsidR="00E81C8A">
        <w:rPr>
          <w:sz w:val="24"/>
          <w:szCs w:val="24"/>
        </w:rPr>
        <w:t>and/</w:t>
      </w:r>
      <w:r w:rsidR="00C138FA">
        <w:rPr>
          <w:sz w:val="24"/>
          <w:szCs w:val="24"/>
        </w:rPr>
        <w:t xml:space="preserve">or a partially relocated </w:t>
      </w:r>
      <w:r w:rsidR="00DC0331">
        <w:rPr>
          <w:sz w:val="24"/>
          <w:szCs w:val="24"/>
        </w:rPr>
        <w:t xml:space="preserve">South </w:t>
      </w:r>
      <w:r w:rsidR="00C138FA">
        <w:rPr>
          <w:sz w:val="24"/>
          <w:szCs w:val="24"/>
        </w:rPr>
        <w:t>22</w:t>
      </w:r>
      <w:r w:rsidR="00C138FA" w:rsidRPr="00C138FA">
        <w:rPr>
          <w:sz w:val="24"/>
          <w:szCs w:val="24"/>
          <w:vertAlign w:val="superscript"/>
        </w:rPr>
        <w:t>nd</w:t>
      </w:r>
      <w:r w:rsidR="00C138FA">
        <w:rPr>
          <w:sz w:val="24"/>
          <w:szCs w:val="24"/>
        </w:rPr>
        <w:t xml:space="preserve"> Street, and Lebanon Valley Mall property</w:t>
      </w:r>
      <w:r w:rsidR="00121112">
        <w:rPr>
          <w:sz w:val="24"/>
          <w:szCs w:val="24"/>
        </w:rPr>
        <w:t xml:space="preserve"> </w:t>
      </w:r>
      <w:r w:rsidR="00C138FA">
        <w:rPr>
          <w:sz w:val="24"/>
          <w:szCs w:val="24"/>
        </w:rPr>
        <w:t>to go from Phase 5 to Phase 7</w:t>
      </w:r>
      <w:r>
        <w:rPr>
          <w:sz w:val="24"/>
          <w:szCs w:val="24"/>
        </w:rPr>
        <w:t xml:space="preserve">.  </w:t>
      </w:r>
    </w:p>
    <w:p w:rsidR="005D6497" w:rsidRPr="005D6497" w:rsidRDefault="005D6497" w:rsidP="005D649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6116E">
        <w:rPr>
          <w:b/>
          <w:sz w:val="24"/>
          <w:szCs w:val="24"/>
        </w:rPr>
        <w:t>Phase 6A</w:t>
      </w:r>
      <w:r>
        <w:rPr>
          <w:sz w:val="24"/>
          <w:szCs w:val="24"/>
        </w:rPr>
        <w:t xml:space="preserve"> </w:t>
      </w:r>
      <w:r w:rsidR="00AE1D9C">
        <w:rPr>
          <w:sz w:val="24"/>
          <w:szCs w:val="24"/>
        </w:rPr>
        <w:t>(</w:t>
      </w:r>
      <w:r>
        <w:rPr>
          <w:sz w:val="24"/>
          <w:szCs w:val="24"/>
        </w:rPr>
        <w:t>from the northern end of LVRT Phase 5 to 16</w:t>
      </w:r>
      <w:r w:rsidRPr="005D649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  <w:r w:rsidR="00AE1D9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will be the multi-use trail through the John E. </w:t>
      </w:r>
      <w:proofErr w:type="spellStart"/>
      <w:r>
        <w:rPr>
          <w:sz w:val="24"/>
          <w:szCs w:val="24"/>
        </w:rPr>
        <w:t>Wengert</w:t>
      </w:r>
      <w:proofErr w:type="spellEnd"/>
      <w:r>
        <w:rPr>
          <w:sz w:val="24"/>
          <w:szCs w:val="24"/>
        </w:rPr>
        <w:t xml:space="preserve"> Memorial Park.  That was our DCNR grant application for $738,060.00 that was submitted in late March of 2018.  It was approved for $500,000.00 from DCNR</w:t>
      </w:r>
      <w:r w:rsidR="006D2548">
        <w:rPr>
          <w:sz w:val="24"/>
          <w:szCs w:val="24"/>
        </w:rPr>
        <w:t xml:space="preserve">; however, all parties agreed to use these funds to </w:t>
      </w:r>
      <w:r>
        <w:rPr>
          <w:sz w:val="24"/>
          <w:szCs w:val="24"/>
        </w:rPr>
        <w:t>design all of Phase 6.</w:t>
      </w:r>
    </w:p>
    <w:p w:rsidR="00496E36" w:rsidRPr="00F13F25" w:rsidRDefault="00496E36" w:rsidP="00496E3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664DC">
        <w:rPr>
          <w:b/>
          <w:sz w:val="24"/>
          <w:szCs w:val="24"/>
        </w:rPr>
        <w:t>Phase 6B</w:t>
      </w:r>
      <w:r>
        <w:rPr>
          <w:sz w:val="24"/>
          <w:szCs w:val="24"/>
        </w:rPr>
        <w:t xml:space="preserve"> (Chestnut Street from 16</w:t>
      </w:r>
      <w:r w:rsidRPr="000548C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to </w:t>
      </w:r>
      <w:r w:rsidR="00DC0331">
        <w:rPr>
          <w:sz w:val="24"/>
          <w:szCs w:val="24"/>
        </w:rPr>
        <w:t xml:space="preserve">South </w:t>
      </w:r>
      <w:r>
        <w:rPr>
          <w:sz w:val="24"/>
          <w:szCs w:val="24"/>
        </w:rPr>
        <w:t>22</w:t>
      </w:r>
      <w:r w:rsidRPr="000548C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Street) </w:t>
      </w:r>
      <w:r w:rsidR="00D63A8E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LVRT Inc.’s </w:t>
      </w:r>
      <w:r w:rsidR="00542105">
        <w:rPr>
          <w:sz w:val="24"/>
          <w:szCs w:val="24"/>
        </w:rPr>
        <w:t xml:space="preserve">last </w:t>
      </w:r>
      <w:proofErr w:type="spellStart"/>
      <w:r w:rsidR="00542105">
        <w:rPr>
          <w:sz w:val="24"/>
          <w:szCs w:val="24"/>
        </w:rPr>
        <w:t>P</w:t>
      </w:r>
      <w:r>
        <w:rPr>
          <w:sz w:val="24"/>
          <w:szCs w:val="24"/>
        </w:rPr>
        <w:t>ennDOT</w:t>
      </w:r>
      <w:proofErr w:type="spellEnd"/>
      <w:r>
        <w:rPr>
          <w:sz w:val="24"/>
          <w:szCs w:val="24"/>
        </w:rPr>
        <w:t xml:space="preserve"> TA Set-Aside grant application; it was submitted in late September of 2017 </w:t>
      </w:r>
      <w:r>
        <w:rPr>
          <w:sz w:val="24"/>
          <w:szCs w:val="24"/>
        </w:rPr>
        <w:lastRenderedPageBreak/>
        <w:t xml:space="preserve">and approved for </w:t>
      </w:r>
      <w:r w:rsidR="00765EB4">
        <w:rPr>
          <w:sz w:val="24"/>
          <w:szCs w:val="24"/>
        </w:rPr>
        <w:t>the full amount (</w:t>
      </w:r>
      <w:r>
        <w:rPr>
          <w:sz w:val="24"/>
          <w:szCs w:val="24"/>
        </w:rPr>
        <w:t>$964,000.00</w:t>
      </w:r>
      <w:r w:rsidR="00765EB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770861">
        <w:rPr>
          <w:sz w:val="24"/>
          <w:szCs w:val="24"/>
        </w:rPr>
        <w:t xml:space="preserve">  Phase 6B also requires $27,213.00 in </w:t>
      </w:r>
      <w:r w:rsidR="005D6497">
        <w:rPr>
          <w:sz w:val="24"/>
          <w:szCs w:val="24"/>
        </w:rPr>
        <w:t>local funds</w:t>
      </w:r>
      <w:r w:rsidR="00787114">
        <w:rPr>
          <w:sz w:val="24"/>
          <w:szCs w:val="24"/>
        </w:rPr>
        <w:t>.</w:t>
      </w:r>
    </w:p>
    <w:p w:rsidR="00DC0331" w:rsidRDefault="00D941B9" w:rsidP="00AE1D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0331">
        <w:rPr>
          <w:b/>
          <w:sz w:val="24"/>
          <w:szCs w:val="24"/>
        </w:rPr>
        <w:t xml:space="preserve">Phases 6C </w:t>
      </w:r>
      <w:r w:rsidR="00AE1D9C" w:rsidRPr="00DC0331">
        <w:rPr>
          <w:sz w:val="24"/>
          <w:szCs w:val="24"/>
        </w:rPr>
        <w:t xml:space="preserve">(along </w:t>
      </w:r>
      <w:r w:rsidR="00AA48D3" w:rsidRPr="00DC0331">
        <w:rPr>
          <w:sz w:val="24"/>
          <w:szCs w:val="24"/>
        </w:rPr>
        <w:t xml:space="preserve">a </w:t>
      </w:r>
      <w:r w:rsidR="00542105">
        <w:rPr>
          <w:sz w:val="24"/>
          <w:szCs w:val="24"/>
        </w:rPr>
        <w:t xml:space="preserve">partially </w:t>
      </w:r>
      <w:r w:rsidR="00AA48D3" w:rsidRPr="00DC0331">
        <w:rPr>
          <w:sz w:val="24"/>
          <w:szCs w:val="24"/>
        </w:rPr>
        <w:t xml:space="preserve">realigned </w:t>
      </w:r>
      <w:r w:rsidR="00DC0331" w:rsidRPr="00DC0331">
        <w:rPr>
          <w:sz w:val="24"/>
          <w:szCs w:val="24"/>
        </w:rPr>
        <w:t xml:space="preserve">South </w:t>
      </w:r>
      <w:r w:rsidR="00AE1D9C" w:rsidRPr="00DC0331">
        <w:rPr>
          <w:sz w:val="24"/>
          <w:szCs w:val="24"/>
        </w:rPr>
        <w:t>22</w:t>
      </w:r>
      <w:r w:rsidR="00AE1D9C" w:rsidRPr="00DC0331">
        <w:rPr>
          <w:sz w:val="24"/>
          <w:szCs w:val="24"/>
          <w:vertAlign w:val="superscript"/>
        </w:rPr>
        <w:t>nd</w:t>
      </w:r>
      <w:r w:rsidR="00AE1D9C" w:rsidRPr="00DC0331">
        <w:rPr>
          <w:sz w:val="24"/>
          <w:szCs w:val="24"/>
        </w:rPr>
        <w:t xml:space="preserve"> Street from Chestnut Street across US Route 422 (Cumberland Street))</w:t>
      </w:r>
      <w:r w:rsidR="00DC0331" w:rsidRPr="00DC0331">
        <w:rPr>
          <w:sz w:val="24"/>
          <w:szCs w:val="24"/>
        </w:rPr>
        <w:t>.</w:t>
      </w:r>
      <w:r w:rsidR="00AE1D9C" w:rsidRPr="00DC0331">
        <w:rPr>
          <w:sz w:val="24"/>
          <w:szCs w:val="24"/>
        </w:rPr>
        <w:t xml:space="preserve"> </w:t>
      </w:r>
      <w:r w:rsidR="00DC0331" w:rsidRPr="00DC0331">
        <w:rPr>
          <w:sz w:val="24"/>
          <w:szCs w:val="24"/>
        </w:rPr>
        <w:t xml:space="preserve">  North Cornwall Township just received approval from </w:t>
      </w:r>
      <w:proofErr w:type="spellStart"/>
      <w:r w:rsidR="00DC0331" w:rsidRPr="00DC0331">
        <w:rPr>
          <w:sz w:val="24"/>
          <w:szCs w:val="24"/>
        </w:rPr>
        <w:t>PennDOT</w:t>
      </w:r>
      <w:proofErr w:type="spellEnd"/>
      <w:r w:rsidR="00DC0331" w:rsidRPr="00DC0331">
        <w:rPr>
          <w:sz w:val="24"/>
          <w:szCs w:val="24"/>
        </w:rPr>
        <w:t xml:space="preserve"> to reduce the speed limit on South 22</w:t>
      </w:r>
      <w:r w:rsidR="00DC0331" w:rsidRPr="00DC0331">
        <w:rPr>
          <w:sz w:val="24"/>
          <w:szCs w:val="24"/>
          <w:vertAlign w:val="superscript"/>
        </w:rPr>
        <w:t>nd</w:t>
      </w:r>
      <w:r w:rsidR="00DC0331" w:rsidRPr="00DC0331">
        <w:rPr>
          <w:sz w:val="24"/>
          <w:szCs w:val="24"/>
        </w:rPr>
        <w:t xml:space="preserve"> Street to 25 MPH.</w:t>
      </w:r>
    </w:p>
    <w:p w:rsidR="00DC0541" w:rsidRPr="00DC0331" w:rsidRDefault="00121112" w:rsidP="00AE1D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0331">
        <w:rPr>
          <w:b/>
          <w:sz w:val="24"/>
          <w:szCs w:val="24"/>
        </w:rPr>
        <w:t xml:space="preserve">And </w:t>
      </w:r>
      <w:r w:rsidR="00AE1D9C" w:rsidRPr="00DC0331">
        <w:rPr>
          <w:b/>
          <w:sz w:val="24"/>
          <w:szCs w:val="24"/>
        </w:rPr>
        <w:t xml:space="preserve">Phase </w:t>
      </w:r>
      <w:r w:rsidR="00D941B9" w:rsidRPr="00DC0331">
        <w:rPr>
          <w:b/>
          <w:sz w:val="24"/>
          <w:szCs w:val="24"/>
        </w:rPr>
        <w:t>6D</w:t>
      </w:r>
      <w:r w:rsidR="00D941B9" w:rsidRPr="00DC0331">
        <w:rPr>
          <w:sz w:val="24"/>
          <w:szCs w:val="24"/>
        </w:rPr>
        <w:t xml:space="preserve"> </w:t>
      </w:r>
      <w:r w:rsidR="00AE1D9C" w:rsidRPr="00DC0331">
        <w:rPr>
          <w:sz w:val="24"/>
          <w:szCs w:val="24"/>
        </w:rPr>
        <w:t>(using Lebanon Valley Mall property to get to the 25</w:t>
      </w:r>
      <w:r w:rsidR="00AE1D9C" w:rsidRPr="00DC0331">
        <w:rPr>
          <w:sz w:val="24"/>
          <w:szCs w:val="24"/>
          <w:vertAlign w:val="superscript"/>
        </w:rPr>
        <w:t>th</w:t>
      </w:r>
      <w:r w:rsidR="00AE1D9C" w:rsidRPr="00DC0331">
        <w:rPr>
          <w:sz w:val="24"/>
          <w:szCs w:val="24"/>
        </w:rPr>
        <w:t xml:space="preserve"> Street underpass of the NS RR) </w:t>
      </w:r>
      <w:r w:rsidRPr="00DC0331">
        <w:rPr>
          <w:sz w:val="24"/>
          <w:szCs w:val="24"/>
        </w:rPr>
        <w:t xml:space="preserve">is also </w:t>
      </w:r>
      <w:r w:rsidR="00D941B9" w:rsidRPr="00DC0331">
        <w:rPr>
          <w:sz w:val="24"/>
          <w:szCs w:val="24"/>
        </w:rPr>
        <w:t xml:space="preserve">being </w:t>
      </w:r>
      <w:r w:rsidR="005D6497" w:rsidRPr="00DC0331">
        <w:rPr>
          <w:sz w:val="24"/>
          <w:szCs w:val="24"/>
        </w:rPr>
        <w:t xml:space="preserve">designed </w:t>
      </w:r>
      <w:r w:rsidR="00AE1D9C" w:rsidRPr="00DC0331">
        <w:rPr>
          <w:sz w:val="24"/>
          <w:szCs w:val="24"/>
        </w:rPr>
        <w:t>now using the DCNR grant from Phase 6A.</w:t>
      </w:r>
      <w:r w:rsidRPr="00DC0331">
        <w:rPr>
          <w:sz w:val="24"/>
          <w:szCs w:val="24"/>
        </w:rPr>
        <w:t xml:space="preserve">  Phase 6D was a </w:t>
      </w:r>
      <w:r w:rsidR="00DC0541" w:rsidRPr="00DC0331">
        <w:rPr>
          <w:sz w:val="24"/>
          <w:szCs w:val="24"/>
        </w:rPr>
        <w:t>late July of 2019 grant application to DCED for Multimodal Transportation Funds (MTF) for $1,005,625.</w:t>
      </w:r>
    </w:p>
    <w:p w:rsidR="00B3003E" w:rsidRDefault="00496E36" w:rsidP="00496E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3A8E">
        <w:rPr>
          <w:b/>
          <w:sz w:val="24"/>
          <w:szCs w:val="24"/>
        </w:rPr>
        <w:t>Schedule:</w:t>
      </w:r>
      <w:r w:rsidRPr="00D63A8E">
        <w:rPr>
          <w:sz w:val="24"/>
          <w:szCs w:val="24"/>
        </w:rPr>
        <w:t xml:space="preserve">  Initial study completed in December of 2013.  </w:t>
      </w:r>
      <w:r w:rsidR="00B3003E">
        <w:rPr>
          <w:sz w:val="24"/>
          <w:szCs w:val="24"/>
        </w:rPr>
        <w:t>Phases 6A</w:t>
      </w:r>
      <w:r w:rsidR="008F69D9">
        <w:rPr>
          <w:sz w:val="24"/>
          <w:szCs w:val="24"/>
        </w:rPr>
        <w:t xml:space="preserve">, </w:t>
      </w:r>
      <w:r w:rsidR="00B3003E">
        <w:rPr>
          <w:sz w:val="24"/>
          <w:szCs w:val="24"/>
        </w:rPr>
        <w:t>6B</w:t>
      </w:r>
      <w:r w:rsidR="008F69D9">
        <w:rPr>
          <w:sz w:val="24"/>
          <w:szCs w:val="24"/>
        </w:rPr>
        <w:t>, 6C and 6D</w:t>
      </w:r>
      <w:r w:rsidR="00B3003E">
        <w:rPr>
          <w:sz w:val="24"/>
          <w:szCs w:val="24"/>
        </w:rPr>
        <w:t xml:space="preserve"> </w:t>
      </w:r>
      <w:r w:rsidR="00DB58A8">
        <w:rPr>
          <w:sz w:val="24"/>
          <w:szCs w:val="24"/>
        </w:rPr>
        <w:t xml:space="preserve">are </w:t>
      </w:r>
      <w:r w:rsidR="00E81C8A">
        <w:rPr>
          <w:sz w:val="24"/>
          <w:szCs w:val="24"/>
        </w:rPr>
        <w:t xml:space="preserve">presently </w:t>
      </w:r>
      <w:r w:rsidR="00DB58A8">
        <w:rPr>
          <w:sz w:val="24"/>
          <w:szCs w:val="24"/>
        </w:rPr>
        <w:t xml:space="preserve">being </w:t>
      </w:r>
      <w:r w:rsidR="00B3003E">
        <w:rPr>
          <w:sz w:val="24"/>
          <w:szCs w:val="24"/>
        </w:rPr>
        <w:t>designed together</w:t>
      </w:r>
      <w:r w:rsidR="00C83423">
        <w:rPr>
          <w:sz w:val="24"/>
          <w:szCs w:val="24"/>
        </w:rPr>
        <w:t xml:space="preserve"> and </w:t>
      </w:r>
      <w:r w:rsidR="00DB58A8">
        <w:rPr>
          <w:sz w:val="24"/>
          <w:szCs w:val="24"/>
        </w:rPr>
        <w:t xml:space="preserve">may be </w:t>
      </w:r>
      <w:r w:rsidR="00C83423">
        <w:rPr>
          <w:sz w:val="24"/>
          <w:szCs w:val="24"/>
        </w:rPr>
        <w:t xml:space="preserve">bid together, even with differing funding </w:t>
      </w:r>
      <w:r w:rsidR="00B3003E">
        <w:rPr>
          <w:sz w:val="24"/>
          <w:szCs w:val="24"/>
        </w:rPr>
        <w:t>sources</w:t>
      </w:r>
      <w:r w:rsidR="00AE1D9C">
        <w:rPr>
          <w:sz w:val="24"/>
          <w:szCs w:val="24"/>
        </w:rPr>
        <w:t xml:space="preserve">.  Those </w:t>
      </w:r>
      <w:r w:rsidR="00B3003E">
        <w:rPr>
          <w:sz w:val="24"/>
          <w:szCs w:val="24"/>
        </w:rPr>
        <w:t xml:space="preserve">details will be worked out over the coming months.  </w:t>
      </w:r>
      <w:r w:rsidR="00AE1D9C">
        <w:rPr>
          <w:sz w:val="24"/>
          <w:szCs w:val="24"/>
        </w:rPr>
        <w:t xml:space="preserve">We are also working with Rep. Ryan’s office on a 2019/2020 state budget </w:t>
      </w:r>
      <w:r w:rsidR="00DC0541">
        <w:rPr>
          <w:sz w:val="24"/>
          <w:szCs w:val="24"/>
        </w:rPr>
        <w:t>line item for funding for South 22</w:t>
      </w:r>
      <w:r w:rsidR="00DC0541" w:rsidRPr="00DC0541">
        <w:rPr>
          <w:sz w:val="24"/>
          <w:szCs w:val="24"/>
          <w:vertAlign w:val="superscript"/>
        </w:rPr>
        <w:t>nd</w:t>
      </w:r>
      <w:r w:rsidR="00DC0541">
        <w:rPr>
          <w:sz w:val="24"/>
          <w:szCs w:val="24"/>
        </w:rPr>
        <w:t xml:space="preserve"> Street in North Cornwall Township</w:t>
      </w:r>
      <w:r w:rsidR="001674D3">
        <w:rPr>
          <w:sz w:val="24"/>
          <w:szCs w:val="24"/>
        </w:rPr>
        <w:t>; t</w:t>
      </w:r>
      <w:r w:rsidR="00DC0541">
        <w:rPr>
          <w:sz w:val="24"/>
          <w:szCs w:val="24"/>
        </w:rPr>
        <w:t xml:space="preserve">his would be done through </w:t>
      </w:r>
      <w:proofErr w:type="spellStart"/>
      <w:r w:rsidR="00DC0541">
        <w:rPr>
          <w:sz w:val="24"/>
          <w:szCs w:val="24"/>
        </w:rPr>
        <w:t>PennDOT’s</w:t>
      </w:r>
      <w:proofErr w:type="spellEnd"/>
      <w:r w:rsidR="00DC0541">
        <w:rPr>
          <w:sz w:val="24"/>
          <w:szCs w:val="24"/>
        </w:rPr>
        <w:t xml:space="preserve"> </w:t>
      </w:r>
      <w:proofErr w:type="spellStart"/>
      <w:r w:rsidR="00DC0541">
        <w:rPr>
          <w:sz w:val="24"/>
          <w:szCs w:val="24"/>
        </w:rPr>
        <w:t>Turnback</w:t>
      </w:r>
      <w:proofErr w:type="spellEnd"/>
      <w:r w:rsidR="00DC0541">
        <w:rPr>
          <w:sz w:val="24"/>
          <w:szCs w:val="24"/>
        </w:rPr>
        <w:t xml:space="preserve"> Program; </w:t>
      </w:r>
      <w:r w:rsidR="001674D3">
        <w:rPr>
          <w:sz w:val="24"/>
          <w:szCs w:val="24"/>
        </w:rPr>
        <w:t xml:space="preserve">and </w:t>
      </w:r>
      <w:r w:rsidR="00DC0541">
        <w:rPr>
          <w:sz w:val="24"/>
          <w:szCs w:val="24"/>
        </w:rPr>
        <w:t xml:space="preserve">North Cornwall Township is willing to accept this </w:t>
      </w:r>
      <w:proofErr w:type="spellStart"/>
      <w:r w:rsidR="00DC0541">
        <w:rPr>
          <w:sz w:val="24"/>
          <w:szCs w:val="24"/>
        </w:rPr>
        <w:t>turnback</w:t>
      </w:r>
      <w:proofErr w:type="spellEnd"/>
      <w:r w:rsidR="00DC0541">
        <w:rPr>
          <w:sz w:val="24"/>
          <w:szCs w:val="24"/>
        </w:rPr>
        <w:t xml:space="preserve">.   </w:t>
      </w:r>
      <w:r w:rsidR="00AA48D3">
        <w:rPr>
          <w:sz w:val="24"/>
          <w:szCs w:val="24"/>
        </w:rPr>
        <w:t xml:space="preserve"> The entire project might be under construction in late 2020 and all of 2021.</w:t>
      </w:r>
    </w:p>
    <w:p w:rsidR="00496E36" w:rsidRDefault="00693AB6" w:rsidP="00D941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Budg</w:t>
      </w:r>
      <w:r w:rsidR="00496E36" w:rsidRPr="00D63A8E">
        <w:rPr>
          <w:b/>
          <w:sz w:val="24"/>
          <w:szCs w:val="24"/>
        </w:rPr>
        <w:t>et:</w:t>
      </w:r>
      <w:r w:rsidR="00496E36" w:rsidRPr="00D63A8E">
        <w:rPr>
          <w:sz w:val="24"/>
          <w:szCs w:val="24"/>
        </w:rPr>
        <w:t xml:space="preserve">  $25,000 (planning and design) for the original alignment study.  The </w:t>
      </w:r>
      <w:r w:rsidR="005F193A">
        <w:rPr>
          <w:sz w:val="24"/>
          <w:szCs w:val="24"/>
        </w:rPr>
        <w:t xml:space="preserve">estimated construction </w:t>
      </w:r>
      <w:r w:rsidR="00496E36" w:rsidRPr="00D63A8E">
        <w:rPr>
          <w:sz w:val="24"/>
          <w:szCs w:val="24"/>
        </w:rPr>
        <w:t>cost for Phases 6A</w:t>
      </w:r>
      <w:r w:rsidR="008F69D9">
        <w:rPr>
          <w:sz w:val="24"/>
          <w:szCs w:val="24"/>
        </w:rPr>
        <w:t xml:space="preserve">, </w:t>
      </w:r>
      <w:r w:rsidR="00496E36" w:rsidRPr="00D63A8E">
        <w:rPr>
          <w:sz w:val="24"/>
          <w:szCs w:val="24"/>
        </w:rPr>
        <w:t>6B</w:t>
      </w:r>
      <w:r w:rsidR="008F69D9">
        <w:rPr>
          <w:sz w:val="24"/>
          <w:szCs w:val="24"/>
        </w:rPr>
        <w:t>, 6C and 6D</w:t>
      </w:r>
      <w:r w:rsidR="00496E36" w:rsidRPr="00D63A8E">
        <w:rPr>
          <w:sz w:val="24"/>
          <w:szCs w:val="24"/>
        </w:rPr>
        <w:t xml:space="preserve"> is approximately $</w:t>
      </w:r>
      <w:r w:rsidR="00BB28E6">
        <w:rPr>
          <w:sz w:val="24"/>
          <w:szCs w:val="24"/>
        </w:rPr>
        <w:t>3</w:t>
      </w:r>
      <w:r w:rsidR="00496E36" w:rsidRPr="00D63A8E">
        <w:rPr>
          <w:sz w:val="24"/>
          <w:szCs w:val="24"/>
        </w:rPr>
        <w:t>.</w:t>
      </w:r>
      <w:r w:rsidR="00BB28E6">
        <w:rPr>
          <w:sz w:val="24"/>
          <w:szCs w:val="24"/>
        </w:rPr>
        <w:t>0</w:t>
      </w:r>
      <w:r w:rsidR="00D941B9">
        <w:rPr>
          <w:sz w:val="24"/>
          <w:szCs w:val="24"/>
        </w:rPr>
        <w:t xml:space="preserve"> million.</w:t>
      </w:r>
    </w:p>
    <w:p w:rsidR="00AE1D9C" w:rsidRDefault="00AE1D9C" w:rsidP="00AE1D9C">
      <w:pPr>
        <w:pStyle w:val="ListParagraph"/>
        <w:rPr>
          <w:sz w:val="24"/>
          <w:szCs w:val="24"/>
        </w:rPr>
      </w:pPr>
    </w:p>
    <w:p w:rsidR="006D2548" w:rsidRDefault="006D2548" w:rsidP="00AE1D9C">
      <w:pPr>
        <w:pStyle w:val="ListParagraph"/>
        <w:rPr>
          <w:sz w:val="24"/>
          <w:szCs w:val="24"/>
        </w:rPr>
      </w:pPr>
    </w:p>
    <w:p w:rsidR="006E40BD" w:rsidRDefault="006E40BD" w:rsidP="006E40BD">
      <w:pPr>
        <w:rPr>
          <w:b/>
          <w:sz w:val="24"/>
          <w:szCs w:val="24"/>
        </w:rPr>
      </w:pPr>
      <w:r>
        <w:rPr>
          <w:b/>
          <w:sz w:val="24"/>
          <w:szCs w:val="24"/>
        </w:rPr>
        <w:t>Phase 7 (DCNR Grant # BRC-PRD-20-114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05/28/15 to 12/31/18) – Shared Use Path in N. Lebanon Township:</w:t>
      </w:r>
    </w:p>
    <w:p w:rsidR="006E40BD" w:rsidRDefault="006E40BD" w:rsidP="006E40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2413">
        <w:rPr>
          <w:b/>
          <w:sz w:val="24"/>
          <w:szCs w:val="24"/>
        </w:rPr>
        <w:t xml:space="preserve">Current </w:t>
      </w:r>
      <w:r w:rsidR="00DC0331">
        <w:rPr>
          <w:b/>
          <w:sz w:val="24"/>
          <w:szCs w:val="24"/>
        </w:rPr>
        <w:t>Activity</w:t>
      </w:r>
      <w:r w:rsidRPr="00D32413">
        <w:rPr>
          <w:b/>
          <w:sz w:val="24"/>
          <w:szCs w:val="24"/>
        </w:rPr>
        <w:t xml:space="preserve">:  </w:t>
      </w:r>
      <w:r w:rsidRPr="006E40BD">
        <w:rPr>
          <w:sz w:val="24"/>
          <w:szCs w:val="24"/>
        </w:rPr>
        <w:t>Construction complete</w:t>
      </w:r>
      <w:r>
        <w:rPr>
          <w:sz w:val="24"/>
          <w:szCs w:val="24"/>
        </w:rPr>
        <w:t xml:space="preserve">d in the </w:t>
      </w:r>
      <w:r w:rsidR="009E2B37">
        <w:rPr>
          <w:sz w:val="24"/>
          <w:szCs w:val="24"/>
        </w:rPr>
        <w:t xml:space="preserve">late </w:t>
      </w:r>
      <w:r>
        <w:rPr>
          <w:sz w:val="24"/>
          <w:szCs w:val="24"/>
        </w:rPr>
        <w:t xml:space="preserve">summer of 2019 by </w:t>
      </w:r>
      <w:r w:rsidRPr="00D32413">
        <w:rPr>
          <w:sz w:val="24"/>
          <w:szCs w:val="24"/>
        </w:rPr>
        <w:t xml:space="preserve">J. D. </w:t>
      </w:r>
      <w:proofErr w:type="spellStart"/>
      <w:r w:rsidRPr="00D32413">
        <w:rPr>
          <w:sz w:val="24"/>
          <w:szCs w:val="24"/>
        </w:rPr>
        <w:t>Eckman</w:t>
      </w:r>
      <w:proofErr w:type="spellEnd"/>
      <w:r w:rsidRPr="00D32413">
        <w:rPr>
          <w:sz w:val="24"/>
          <w:szCs w:val="24"/>
        </w:rPr>
        <w:t>, Inc.</w:t>
      </w:r>
      <w:r>
        <w:rPr>
          <w:sz w:val="24"/>
          <w:szCs w:val="24"/>
        </w:rPr>
        <w:t xml:space="preserve"> </w:t>
      </w:r>
      <w:r w:rsidRPr="00D32413">
        <w:rPr>
          <w:sz w:val="24"/>
          <w:szCs w:val="24"/>
        </w:rPr>
        <w:t xml:space="preserve">  </w:t>
      </w:r>
    </w:p>
    <w:p w:rsidR="006E40BD" w:rsidRPr="00D32413" w:rsidRDefault="006E40BD" w:rsidP="006E40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2413">
        <w:rPr>
          <w:b/>
          <w:sz w:val="24"/>
          <w:szCs w:val="24"/>
        </w:rPr>
        <w:t xml:space="preserve">Type Project:  </w:t>
      </w:r>
      <w:r w:rsidRPr="00D32413">
        <w:rPr>
          <w:sz w:val="24"/>
          <w:szCs w:val="24"/>
        </w:rPr>
        <w:t xml:space="preserve">Development of 1.8 mile shared use path on </w:t>
      </w:r>
      <w:proofErr w:type="spellStart"/>
      <w:r w:rsidRPr="00D32413">
        <w:rPr>
          <w:sz w:val="24"/>
          <w:szCs w:val="24"/>
        </w:rPr>
        <w:t>railbed</w:t>
      </w:r>
      <w:proofErr w:type="spellEnd"/>
      <w:r w:rsidRPr="00D32413">
        <w:rPr>
          <w:sz w:val="24"/>
          <w:szCs w:val="24"/>
        </w:rPr>
        <w:t>.  From 25</w:t>
      </w:r>
      <w:r w:rsidRPr="00D32413">
        <w:rPr>
          <w:sz w:val="24"/>
          <w:szCs w:val="24"/>
          <w:vertAlign w:val="superscript"/>
        </w:rPr>
        <w:t>th</w:t>
      </w:r>
      <w:r w:rsidRPr="00D32413">
        <w:rPr>
          <w:sz w:val="24"/>
          <w:szCs w:val="24"/>
        </w:rPr>
        <w:t xml:space="preserve"> Street to Long Lane in N. Lebanon Township and includes a 24-space trailhead and transit stop along 25</w:t>
      </w:r>
      <w:r w:rsidRPr="00D32413">
        <w:rPr>
          <w:sz w:val="24"/>
          <w:szCs w:val="24"/>
          <w:vertAlign w:val="superscript"/>
        </w:rPr>
        <w:t>th</w:t>
      </w:r>
      <w:r w:rsidRPr="00D32413">
        <w:rPr>
          <w:sz w:val="24"/>
          <w:szCs w:val="24"/>
        </w:rPr>
        <w:t xml:space="preserve"> Street</w:t>
      </w:r>
    </w:p>
    <w:p w:rsidR="006E40BD" w:rsidRPr="00D32413" w:rsidRDefault="006E40BD" w:rsidP="006E40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2413">
        <w:rPr>
          <w:b/>
          <w:sz w:val="24"/>
          <w:szCs w:val="24"/>
        </w:rPr>
        <w:t>Schedule:</w:t>
      </w:r>
      <w:r w:rsidRPr="00D32413">
        <w:rPr>
          <w:sz w:val="24"/>
          <w:szCs w:val="24"/>
        </w:rPr>
        <w:t xml:space="preserve">  The </w:t>
      </w:r>
      <w:r>
        <w:rPr>
          <w:sz w:val="24"/>
          <w:szCs w:val="24"/>
        </w:rPr>
        <w:t xml:space="preserve">ribbon cutting ceremony is scheduled for September 19, 2019.     </w:t>
      </w:r>
    </w:p>
    <w:p w:rsidR="006E40BD" w:rsidRPr="00A36655" w:rsidRDefault="006E40BD" w:rsidP="006E40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6655">
        <w:rPr>
          <w:b/>
          <w:sz w:val="24"/>
          <w:szCs w:val="24"/>
        </w:rPr>
        <w:t>Budget:</w:t>
      </w:r>
      <w:r w:rsidRPr="00A366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estimated at </w:t>
      </w:r>
      <w:r w:rsidRPr="00A36655">
        <w:rPr>
          <w:sz w:val="24"/>
          <w:szCs w:val="24"/>
        </w:rPr>
        <w:t>$</w:t>
      </w:r>
      <w:r>
        <w:rPr>
          <w:sz w:val="24"/>
          <w:szCs w:val="24"/>
        </w:rPr>
        <w:t>2,340,000+</w:t>
      </w:r>
      <w:r w:rsidRPr="00A36655">
        <w:rPr>
          <w:sz w:val="24"/>
          <w:szCs w:val="24"/>
        </w:rPr>
        <w:t xml:space="preserve"> (</w:t>
      </w:r>
      <w:r>
        <w:rPr>
          <w:sz w:val="24"/>
          <w:szCs w:val="24"/>
        </w:rPr>
        <w:t>design, construction and inspection</w:t>
      </w:r>
      <w:r w:rsidRPr="00A36655">
        <w:rPr>
          <w:sz w:val="24"/>
          <w:szCs w:val="24"/>
        </w:rPr>
        <w:t>)</w:t>
      </w:r>
    </w:p>
    <w:p w:rsidR="006E40BD" w:rsidRDefault="006E40BD" w:rsidP="006E40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Funding:</w:t>
      </w:r>
      <w:r>
        <w:rPr>
          <w:sz w:val="24"/>
          <w:szCs w:val="24"/>
        </w:rPr>
        <w:t xml:space="preserve">  $265,000 (DCNR), $617,694 (</w:t>
      </w:r>
      <w:proofErr w:type="spellStart"/>
      <w:r>
        <w:rPr>
          <w:sz w:val="24"/>
          <w:szCs w:val="24"/>
        </w:rPr>
        <w:t>PennDOT</w:t>
      </w:r>
      <w:proofErr w:type="spellEnd"/>
      <w:r>
        <w:rPr>
          <w:sz w:val="24"/>
          <w:szCs w:val="24"/>
        </w:rPr>
        <w:t xml:space="preserve"> Statewide TAP Funds), $648,401 (LEBCO MPO STP Funds), $733,905 (LEBCO MPO STU Funds) and the remaining balance of nearly $340,000 was secured from LEBCO MPO de-obligated funds from completed TIP projects and from additional Statewide TA</w:t>
      </w:r>
      <w:r w:rsidR="006D2548">
        <w:rPr>
          <w:sz w:val="24"/>
          <w:szCs w:val="24"/>
        </w:rPr>
        <w:t xml:space="preserve"> Set-Aside </w:t>
      </w:r>
      <w:r>
        <w:rPr>
          <w:sz w:val="24"/>
          <w:szCs w:val="24"/>
        </w:rPr>
        <w:t xml:space="preserve">Funds from </w:t>
      </w:r>
      <w:proofErr w:type="spellStart"/>
      <w:r>
        <w:rPr>
          <w:sz w:val="24"/>
          <w:szCs w:val="24"/>
        </w:rPr>
        <w:t>PennDOT</w:t>
      </w:r>
      <w:proofErr w:type="spellEnd"/>
      <w:r>
        <w:rPr>
          <w:sz w:val="24"/>
          <w:szCs w:val="24"/>
        </w:rPr>
        <w:t xml:space="preserve">. </w:t>
      </w:r>
    </w:p>
    <w:p w:rsidR="006D2548" w:rsidRDefault="006D2548" w:rsidP="00AE1D9C">
      <w:pPr>
        <w:pStyle w:val="ListParagraph"/>
        <w:rPr>
          <w:sz w:val="24"/>
          <w:szCs w:val="24"/>
        </w:rPr>
      </w:pPr>
    </w:p>
    <w:p w:rsidR="006D2548" w:rsidRDefault="006D2548" w:rsidP="003534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Phase 8 – preferred alignment unknown at this time.  Future studies will be done in 2020 or 2021 to identify the best </w:t>
      </w:r>
      <w:r w:rsidR="009E2B37">
        <w:rPr>
          <w:b/>
          <w:sz w:val="24"/>
          <w:szCs w:val="24"/>
        </w:rPr>
        <w:t>location for this project</w:t>
      </w:r>
      <w:r>
        <w:rPr>
          <w:b/>
          <w:sz w:val="24"/>
          <w:szCs w:val="24"/>
        </w:rPr>
        <w:t>.</w:t>
      </w:r>
    </w:p>
    <w:p w:rsidR="00C2711C" w:rsidRDefault="00C2711C" w:rsidP="00C271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Phase 9A (DCNR Grant # BRC-RTD-16-245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02/01/13 to 01/31/18) – Shared Use Path in the Jonestown area:</w:t>
      </w:r>
    </w:p>
    <w:p w:rsidR="00C2711C" w:rsidRDefault="00C2711C" w:rsidP="00C271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 </w:t>
      </w:r>
      <w:r w:rsidR="00DC0331">
        <w:rPr>
          <w:b/>
          <w:sz w:val="24"/>
          <w:szCs w:val="24"/>
        </w:rPr>
        <w:t>Activity</w:t>
      </w:r>
      <w:r>
        <w:rPr>
          <w:b/>
          <w:sz w:val="24"/>
          <w:szCs w:val="24"/>
        </w:rPr>
        <w:t>:  T</w:t>
      </w:r>
      <w:r>
        <w:rPr>
          <w:sz w:val="24"/>
          <w:szCs w:val="24"/>
        </w:rPr>
        <w:t xml:space="preserve">he project is complete.  It was done by </w:t>
      </w:r>
      <w:proofErr w:type="spellStart"/>
      <w:r>
        <w:rPr>
          <w:sz w:val="24"/>
          <w:szCs w:val="24"/>
        </w:rPr>
        <w:t>Rogele</w:t>
      </w:r>
      <w:proofErr w:type="spellEnd"/>
      <w:r>
        <w:rPr>
          <w:sz w:val="24"/>
          <w:szCs w:val="24"/>
        </w:rPr>
        <w:t xml:space="preserve">, Inc.  </w:t>
      </w:r>
    </w:p>
    <w:p w:rsidR="00C2711C" w:rsidRPr="00A361C0" w:rsidRDefault="00C2711C" w:rsidP="00C271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Type Project:  </w:t>
      </w:r>
      <w:r>
        <w:rPr>
          <w:sz w:val="24"/>
          <w:szCs w:val="24"/>
        </w:rPr>
        <w:t>D</w:t>
      </w:r>
      <w:r w:rsidRPr="00A361C0">
        <w:rPr>
          <w:sz w:val="24"/>
          <w:szCs w:val="24"/>
        </w:rPr>
        <w:t xml:space="preserve">evelopment of </w:t>
      </w:r>
      <w:r>
        <w:rPr>
          <w:sz w:val="24"/>
          <w:szCs w:val="24"/>
        </w:rPr>
        <w:t xml:space="preserve">1.9 </w:t>
      </w:r>
      <w:r w:rsidRPr="00A361C0">
        <w:rPr>
          <w:sz w:val="24"/>
          <w:szCs w:val="24"/>
        </w:rPr>
        <w:t xml:space="preserve">mile shared use path </w:t>
      </w:r>
      <w:r>
        <w:rPr>
          <w:sz w:val="24"/>
          <w:szCs w:val="24"/>
        </w:rPr>
        <w:t xml:space="preserve">on canal towpath and </w:t>
      </w:r>
      <w:proofErr w:type="spellStart"/>
      <w:r>
        <w:rPr>
          <w:sz w:val="24"/>
          <w:szCs w:val="24"/>
        </w:rPr>
        <w:t>railbed</w:t>
      </w:r>
      <w:proofErr w:type="spellEnd"/>
      <w:r>
        <w:rPr>
          <w:sz w:val="24"/>
          <w:szCs w:val="24"/>
        </w:rPr>
        <w:t xml:space="preserve"> from the railroad bridge over </w:t>
      </w:r>
      <w:proofErr w:type="spellStart"/>
      <w:r>
        <w:rPr>
          <w:sz w:val="24"/>
          <w:szCs w:val="24"/>
        </w:rPr>
        <w:t>Swatara</w:t>
      </w:r>
      <w:proofErr w:type="spellEnd"/>
      <w:r>
        <w:rPr>
          <w:sz w:val="24"/>
          <w:szCs w:val="24"/>
        </w:rPr>
        <w:t xml:space="preserve"> Creek north to </w:t>
      </w:r>
      <w:r w:rsidR="00C00DFA">
        <w:rPr>
          <w:sz w:val="24"/>
          <w:szCs w:val="24"/>
        </w:rPr>
        <w:t>a new underpass of US Route 22.</w:t>
      </w:r>
    </w:p>
    <w:p w:rsidR="00C2711C" w:rsidRDefault="00C2711C" w:rsidP="00C271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61C0">
        <w:rPr>
          <w:b/>
          <w:sz w:val="24"/>
          <w:szCs w:val="24"/>
        </w:rPr>
        <w:t>Schedule:</w:t>
      </w:r>
      <w:r>
        <w:rPr>
          <w:sz w:val="24"/>
          <w:szCs w:val="24"/>
        </w:rPr>
        <w:t xml:space="preserve">  </w:t>
      </w:r>
      <w:r w:rsidR="00BA32B4">
        <w:rPr>
          <w:sz w:val="24"/>
          <w:szCs w:val="24"/>
        </w:rPr>
        <w:t xml:space="preserve">The project </w:t>
      </w:r>
      <w:r w:rsidR="00C00DFA">
        <w:rPr>
          <w:sz w:val="24"/>
          <w:szCs w:val="24"/>
        </w:rPr>
        <w:t>was completed in 2017</w:t>
      </w:r>
      <w:r w:rsidR="00BA32B4">
        <w:rPr>
          <w:sz w:val="24"/>
          <w:szCs w:val="24"/>
        </w:rPr>
        <w:t>.</w:t>
      </w:r>
    </w:p>
    <w:p w:rsidR="00C2711C" w:rsidRDefault="00C2711C" w:rsidP="00C271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Budget:</w:t>
      </w:r>
      <w:r>
        <w:rPr>
          <w:sz w:val="24"/>
          <w:szCs w:val="24"/>
        </w:rPr>
        <w:t xml:space="preserve">  $1,099,634 (design, construction and inspection)</w:t>
      </w:r>
    </w:p>
    <w:p w:rsidR="00C2711C" w:rsidRPr="00BA32B4" w:rsidRDefault="00C2711C" w:rsidP="00C271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Funding:</w:t>
      </w:r>
      <w:r>
        <w:rPr>
          <w:sz w:val="24"/>
          <w:szCs w:val="24"/>
        </w:rPr>
        <w:t xml:space="preserve">  </w:t>
      </w:r>
      <w:r w:rsidR="00BA32B4">
        <w:rPr>
          <w:sz w:val="24"/>
          <w:szCs w:val="24"/>
        </w:rPr>
        <w:t xml:space="preserve">$236,000 state DCNR funds and </w:t>
      </w:r>
      <w:r>
        <w:rPr>
          <w:sz w:val="24"/>
          <w:szCs w:val="24"/>
        </w:rPr>
        <w:t>$863,634 in LEBCO MPO Federal STP Fun</w:t>
      </w:r>
      <w:r w:rsidR="00BA32B4">
        <w:rPr>
          <w:sz w:val="24"/>
          <w:szCs w:val="24"/>
        </w:rPr>
        <w:t>ds</w:t>
      </w:r>
    </w:p>
    <w:p w:rsidR="00C2711C" w:rsidRDefault="00C2711C" w:rsidP="00353497">
      <w:pPr>
        <w:rPr>
          <w:b/>
          <w:sz w:val="24"/>
          <w:szCs w:val="24"/>
        </w:rPr>
      </w:pPr>
    </w:p>
    <w:p w:rsidR="00BA32B4" w:rsidRDefault="00BA32B4" w:rsidP="00BA32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LVRT Phase 9B (bridge </w:t>
      </w:r>
      <w:proofErr w:type="spellStart"/>
      <w:r>
        <w:rPr>
          <w:b/>
          <w:sz w:val="24"/>
          <w:szCs w:val="24"/>
        </w:rPr>
        <w:t>redecking</w:t>
      </w:r>
      <w:proofErr w:type="spellEnd"/>
      <w:r>
        <w:rPr>
          <w:b/>
          <w:sz w:val="24"/>
          <w:szCs w:val="24"/>
        </w:rPr>
        <w:t xml:space="preserve"> over </w:t>
      </w:r>
      <w:proofErr w:type="spellStart"/>
      <w:r>
        <w:rPr>
          <w:b/>
          <w:sz w:val="24"/>
          <w:szCs w:val="24"/>
        </w:rPr>
        <w:t>Swatara</w:t>
      </w:r>
      <w:proofErr w:type="spellEnd"/>
      <w:r>
        <w:rPr>
          <w:b/>
          <w:sz w:val="24"/>
          <w:szCs w:val="24"/>
        </w:rPr>
        <w:t xml:space="preserve"> Creek at Frogs Hollow and 1,700 feet of trail construction south of the bridge):</w:t>
      </w:r>
    </w:p>
    <w:p w:rsidR="00BA32B4" w:rsidRDefault="00BA32B4" w:rsidP="00BA32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 </w:t>
      </w:r>
      <w:r w:rsidR="00DC0331">
        <w:rPr>
          <w:b/>
          <w:sz w:val="24"/>
          <w:szCs w:val="24"/>
        </w:rPr>
        <w:t>Activity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A grant for $575,000 was approved by </w:t>
      </w:r>
      <w:proofErr w:type="spellStart"/>
      <w:r>
        <w:rPr>
          <w:sz w:val="24"/>
          <w:szCs w:val="24"/>
        </w:rPr>
        <w:t>PennDOT</w:t>
      </w:r>
      <w:proofErr w:type="spellEnd"/>
      <w:r>
        <w:rPr>
          <w:sz w:val="24"/>
          <w:szCs w:val="24"/>
        </w:rPr>
        <w:t xml:space="preserve"> on January 10, 2017.   The project has just been completed by Kinsley Construction, Inc.  (</w:t>
      </w:r>
      <w:r w:rsidR="000A714A">
        <w:rPr>
          <w:sz w:val="24"/>
          <w:szCs w:val="24"/>
        </w:rPr>
        <w:t xml:space="preserve">A property owner easement </w:t>
      </w:r>
      <w:r>
        <w:rPr>
          <w:sz w:val="24"/>
          <w:szCs w:val="24"/>
        </w:rPr>
        <w:t>made it much easier and less impactful to access the project by the contractor, so Kinsley agreed to put $70,000 in additional funds into the trail work.)</w:t>
      </w:r>
    </w:p>
    <w:p w:rsidR="00BA32B4" w:rsidRPr="00A361C0" w:rsidRDefault="00BA32B4" w:rsidP="00BA32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Type Project:  </w:t>
      </w:r>
      <w:r w:rsidRPr="00E35CA1">
        <w:rPr>
          <w:sz w:val="24"/>
          <w:szCs w:val="24"/>
        </w:rPr>
        <w:t xml:space="preserve">Bridge </w:t>
      </w:r>
      <w:proofErr w:type="spellStart"/>
      <w:r w:rsidRPr="00E35CA1">
        <w:rPr>
          <w:sz w:val="24"/>
          <w:szCs w:val="24"/>
        </w:rPr>
        <w:t>redecking</w:t>
      </w:r>
      <w:proofErr w:type="spellEnd"/>
      <w:r w:rsidRPr="00E35CA1">
        <w:rPr>
          <w:sz w:val="24"/>
          <w:szCs w:val="24"/>
        </w:rPr>
        <w:t xml:space="preserve"> and rail-trail construction</w:t>
      </w:r>
    </w:p>
    <w:p w:rsidR="00BA32B4" w:rsidRDefault="00BA32B4" w:rsidP="00BA32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61C0">
        <w:rPr>
          <w:b/>
          <w:sz w:val="24"/>
          <w:szCs w:val="24"/>
        </w:rPr>
        <w:t>Schedule:</w:t>
      </w:r>
      <w:r>
        <w:rPr>
          <w:sz w:val="24"/>
          <w:szCs w:val="24"/>
        </w:rPr>
        <w:t xml:space="preserve">  The ribbon cutting ceremony is scheduled for September 19, 2019.</w:t>
      </w:r>
    </w:p>
    <w:p w:rsidR="00BA32B4" w:rsidRDefault="00BA32B4" w:rsidP="00BA32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Budget:</w:t>
      </w:r>
      <w:r>
        <w:rPr>
          <w:sz w:val="24"/>
          <w:szCs w:val="24"/>
        </w:rPr>
        <w:t xml:space="preserve">  $650,000 (design, construction and inspection)</w:t>
      </w:r>
    </w:p>
    <w:p w:rsidR="00BA32B4" w:rsidRDefault="00BA32B4" w:rsidP="00BA32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Funding:</w:t>
      </w:r>
      <w:r>
        <w:rPr>
          <w:sz w:val="24"/>
          <w:szCs w:val="24"/>
        </w:rPr>
        <w:t xml:space="preserve">  $575,000 in </w:t>
      </w:r>
      <w:proofErr w:type="spellStart"/>
      <w:r>
        <w:rPr>
          <w:sz w:val="24"/>
          <w:szCs w:val="24"/>
        </w:rPr>
        <w:t>PennDOT</w:t>
      </w:r>
      <w:proofErr w:type="spellEnd"/>
      <w:r>
        <w:rPr>
          <w:sz w:val="24"/>
          <w:szCs w:val="24"/>
        </w:rPr>
        <w:t xml:space="preserve"> Statewide TAP Funds; $75,000 in LVRT, Inc. funds</w:t>
      </w:r>
      <w:r w:rsidR="00015889">
        <w:rPr>
          <w:sz w:val="24"/>
          <w:szCs w:val="24"/>
        </w:rPr>
        <w:t xml:space="preserve"> and $70,000 from the contractor</w:t>
      </w:r>
    </w:p>
    <w:p w:rsidR="00BA32B4" w:rsidRDefault="00BA32B4" w:rsidP="00353497">
      <w:pPr>
        <w:rPr>
          <w:b/>
          <w:sz w:val="24"/>
          <w:szCs w:val="24"/>
        </w:rPr>
      </w:pPr>
    </w:p>
    <w:p w:rsidR="00353497" w:rsidRDefault="00353497" w:rsidP="003534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Phase </w:t>
      </w:r>
      <w:r w:rsidR="009D1B04">
        <w:rPr>
          <w:b/>
          <w:sz w:val="24"/>
          <w:szCs w:val="24"/>
        </w:rPr>
        <w:t>9C</w:t>
      </w:r>
      <w:r>
        <w:rPr>
          <w:b/>
          <w:sz w:val="24"/>
          <w:szCs w:val="24"/>
        </w:rPr>
        <w:t xml:space="preserve"> </w:t>
      </w:r>
      <w:r w:rsidR="00D307C0">
        <w:rPr>
          <w:b/>
          <w:sz w:val="24"/>
          <w:szCs w:val="24"/>
        </w:rPr>
        <w:t>(DCNR Grant # BRC-PRD-2</w:t>
      </w:r>
      <w:r w:rsidR="004C59EF">
        <w:rPr>
          <w:b/>
          <w:sz w:val="24"/>
          <w:szCs w:val="24"/>
        </w:rPr>
        <w:t>2</w:t>
      </w:r>
      <w:r w:rsidR="00D307C0">
        <w:rPr>
          <w:b/>
          <w:sz w:val="24"/>
          <w:szCs w:val="24"/>
        </w:rPr>
        <w:t xml:space="preserve">- </w:t>
      </w:r>
      <w:r w:rsidR="009613D3">
        <w:rPr>
          <w:b/>
          <w:sz w:val="24"/>
          <w:szCs w:val="24"/>
        </w:rPr>
        <w:t>169</w:t>
      </w:r>
      <w:r w:rsidR="00D307C0">
        <w:rPr>
          <w:b/>
          <w:sz w:val="24"/>
          <w:szCs w:val="24"/>
        </w:rPr>
        <w:t xml:space="preserve">)(01/01/17 to 12/31/20) -- </w:t>
      </w:r>
      <w:r>
        <w:rPr>
          <w:b/>
          <w:sz w:val="24"/>
          <w:szCs w:val="24"/>
        </w:rPr>
        <w:t xml:space="preserve">extending the rail-trail north of US Route 22 to </w:t>
      </w:r>
      <w:r w:rsidR="004048C8">
        <w:rPr>
          <w:b/>
          <w:sz w:val="24"/>
          <w:szCs w:val="24"/>
        </w:rPr>
        <w:t xml:space="preserve">Phase 10 </w:t>
      </w:r>
      <w:r w:rsidR="009D1B04">
        <w:rPr>
          <w:b/>
          <w:sz w:val="24"/>
          <w:szCs w:val="24"/>
        </w:rPr>
        <w:t xml:space="preserve">via </w:t>
      </w:r>
      <w:r w:rsidR="00015889">
        <w:rPr>
          <w:b/>
          <w:sz w:val="24"/>
          <w:szCs w:val="24"/>
        </w:rPr>
        <w:t xml:space="preserve">existing long-term </w:t>
      </w:r>
      <w:r w:rsidR="009D1B04">
        <w:rPr>
          <w:b/>
          <w:sz w:val="24"/>
          <w:szCs w:val="24"/>
        </w:rPr>
        <w:t>linear easement</w:t>
      </w:r>
      <w:r w:rsidR="009720C6">
        <w:rPr>
          <w:b/>
          <w:sz w:val="24"/>
          <w:szCs w:val="24"/>
        </w:rPr>
        <w:t>s</w:t>
      </w:r>
      <w:r w:rsidR="009D1B04">
        <w:rPr>
          <w:b/>
          <w:sz w:val="24"/>
          <w:szCs w:val="24"/>
        </w:rPr>
        <w:t xml:space="preserve"> </w:t>
      </w:r>
      <w:r w:rsidR="004048C8">
        <w:rPr>
          <w:b/>
          <w:sz w:val="24"/>
          <w:szCs w:val="24"/>
        </w:rPr>
        <w:t xml:space="preserve">and </w:t>
      </w:r>
      <w:r>
        <w:rPr>
          <w:b/>
          <w:sz w:val="24"/>
          <w:szCs w:val="24"/>
        </w:rPr>
        <w:t xml:space="preserve">extending the rail-trail south from </w:t>
      </w:r>
      <w:r w:rsidR="004352F9">
        <w:rPr>
          <w:b/>
          <w:sz w:val="24"/>
          <w:szCs w:val="24"/>
        </w:rPr>
        <w:t xml:space="preserve">Phase 9B </w:t>
      </w:r>
      <w:r>
        <w:rPr>
          <w:b/>
          <w:sz w:val="24"/>
          <w:szCs w:val="24"/>
        </w:rPr>
        <w:t>to New Bunker Hill Road:</w:t>
      </w:r>
    </w:p>
    <w:p w:rsidR="00353497" w:rsidRDefault="00353497" w:rsidP="0035349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 </w:t>
      </w:r>
      <w:r w:rsidR="00DC0331">
        <w:rPr>
          <w:b/>
          <w:sz w:val="24"/>
          <w:szCs w:val="24"/>
        </w:rPr>
        <w:t>Activity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A $425,000 grant was approved by DCNR in late December of 2016.  </w:t>
      </w:r>
      <w:r w:rsidR="00ED43AB">
        <w:rPr>
          <w:sz w:val="24"/>
          <w:szCs w:val="24"/>
        </w:rPr>
        <w:t>The project is advancing through environment</w:t>
      </w:r>
      <w:r w:rsidR="00765EB4">
        <w:rPr>
          <w:sz w:val="24"/>
          <w:szCs w:val="24"/>
        </w:rPr>
        <w:t xml:space="preserve">al clearance and final design. </w:t>
      </w:r>
      <w:r w:rsidR="00592F60">
        <w:rPr>
          <w:sz w:val="24"/>
          <w:szCs w:val="24"/>
        </w:rPr>
        <w:t xml:space="preserve"> </w:t>
      </w:r>
      <w:r w:rsidR="00DD2924">
        <w:rPr>
          <w:sz w:val="24"/>
          <w:szCs w:val="24"/>
        </w:rPr>
        <w:t>The one remaining easement was secured in late March of 2019</w:t>
      </w:r>
      <w:r w:rsidR="00592F60">
        <w:rPr>
          <w:sz w:val="24"/>
          <w:szCs w:val="24"/>
        </w:rPr>
        <w:t>.</w:t>
      </w:r>
    </w:p>
    <w:p w:rsidR="00353497" w:rsidRPr="00A361C0" w:rsidRDefault="00353497" w:rsidP="003534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Type Project:  </w:t>
      </w:r>
      <w:r>
        <w:rPr>
          <w:sz w:val="24"/>
          <w:szCs w:val="24"/>
        </w:rPr>
        <w:t>Ra</w:t>
      </w:r>
      <w:r w:rsidRPr="00E35CA1">
        <w:rPr>
          <w:sz w:val="24"/>
          <w:szCs w:val="24"/>
        </w:rPr>
        <w:t>il-trail construction</w:t>
      </w:r>
    </w:p>
    <w:p w:rsidR="00353497" w:rsidRDefault="00353497" w:rsidP="00353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61C0">
        <w:rPr>
          <w:b/>
          <w:sz w:val="24"/>
          <w:szCs w:val="24"/>
        </w:rPr>
        <w:t>Schedule:</w:t>
      </w:r>
      <w:r>
        <w:rPr>
          <w:sz w:val="24"/>
          <w:szCs w:val="24"/>
        </w:rPr>
        <w:t xml:space="preserve">  </w:t>
      </w:r>
      <w:r w:rsidR="00ED43AB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bid letting in </w:t>
      </w:r>
      <w:r w:rsidR="00592F60">
        <w:rPr>
          <w:sz w:val="24"/>
          <w:szCs w:val="24"/>
        </w:rPr>
        <w:t xml:space="preserve">the </w:t>
      </w:r>
      <w:r w:rsidR="00DB58A8">
        <w:rPr>
          <w:sz w:val="24"/>
          <w:szCs w:val="24"/>
        </w:rPr>
        <w:t xml:space="preserve">fall </w:t>
      </w:r>
      <w:r w:rsidR="00592F60">
        <w:rPr>
          <w:sz w:val="24"/>
          <w:szCs w:val="24"/>
        </w:rPr>
        <w:t xml:space="preserve">of </w:t>
      </w:r>
      <w:r w:rsidR="00B224F8">
        <w:rPr>
          <w:sz w:val="24"/>
          <w:szCs w:val="24"/>
        </w:rPr>
        <w:t>2019</w:t>
      </w:r>
      <w:r>
        <w:rPr>
          <w:sz w:val="24"/>
          <w:szCs w:val="24"/>
        </w:rPr>
        <w:t xml:space="preserve">; and construction completed in the </w:t>
      </w:r>
      <w:r w:rsidR="00DB58A8">
        <w:rPr>
          <w:sz w:val="24"/>
          <w:szCs w:val="24"/>
        </w:rPr>
        <w:t xml:space="preserve">summer </w:t>
      </w:r>
      <w:r w:rsidR="00592F60">
        <w:rPr>
          <w:sz w:val="24"/>
          <w:szCs w:val="24"/>
        </w:rPr>
        <w:t>of 2020</w:t>
      </w:r>
      <w:r w:rsidR="009E2B37">
        <w:rPr>
          <w:sz w:val="24"/>
          <w:szCs w:val="24"/>
        </w:rPr>
        <w:t xml:space="preserve">.  A DEP permit is delaying the completion of final design. </w:t>
      </w:r>
    </w:p>
    <w:p w:rsidR="00353497" w:rsidRDefault="00353497" w:rsidP="003534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Budget:</w:t>
      </w:r>
      <w:r>
        <w:rPr>
          <w:sz w:val="24"/>
          <w:szCs w:val="24"/>
        </w:rPr>
        <w:t xml:space="preserve">  $425,000 (design, construction and inspection)</w:t>
      </w:r>
    </w:p>
    <w:p w:rsidR="00353497" w:rsidRDefault="00353497" w:rsidP="003534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Funding:</w:t>
      </w:r>
      <w:r>
        <w:rPr>
          <w:sz w:val="24"/>
          <w:szCs w:val="24"/>
        </w:rPr>
        <w:t xml:space="preserve">  $425,000 in DCNR Funds … the “soft” match will come from the </w:t>
      </w:r>
      <w:proofErr w:type="spellStart"/>
      <w:r>
        <w:rPr>
          <w:sz w:val="24"/>
          <w:szCs w:val="24"/>
        </w:rPr>
        <w:t>PennDOT</w:t>
      </w:r>
      <w:proofErr w:type="spellEnd"/>
      <w:r>
        <w:rPr>
          <w:sz w:val="24"/>
          <w:szCs w:val="24"/>
        </w:rPr>
        <w:t xml:space="preserve"> </w:t>
      </w:r>
      <w:r w:rsidR="00D04125">
        <w:rPr>
          <w:sz w:val="24"/>
          <w:szCs w:val="24"/>
        </w:rPr>
        <w:t xml:space="preserve">Statewide TAP </w:t>
      </w:r>
      <w:r>
        <w:rPr>
          <w:sz w:val="24"/>
          <w:szCs w:val="24"/>
        </w:rPr>
        <w:t xml:space="preserve">Funds </w:t>
      </w:r>
      <w:r w:rsidR="00D04125">
        <w:rPr>
          <w:sz w:val="24"/>
          <w:szCs w:val="24"/>
        </w:rPr>
        <w:t xml:space="preserve">approved for </w:t>
      </w:r>
      <w:r>
        <w:rPr>
          <w:sz w:val="24"/>
          <w:szCs w:val="24"/>
        </w:rPr>
        <w:t>with Phase 9B</w:t>
      </w:r>
    </w:p>
    <w:p w:rsidR="00651C89" w:rsidRDefault="00651C89" w:rsidP="00651C8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Phase 10 – north of US Route 22 to a connection to the trail system in </w:t>
      </w:r>
      <w:proofErr w:type="spellStart"/>
      <w:r>
        <w:rPr>
          <w:b/>
          <w:sz w:val="24"/>
          <w:szCs w:val="24"/>
        </w:rPr>
        <w:t>Swatara</w:t>
      </w:r>
      <w:proofErr w:type="spellEnd"/>
      <w:r>
        <w:rPr>
          <w:b/>
          <w:sz w:val="24"/>
          <w:szCs w:val="24"/>
        </w:rPr>
        <w:t xml:space="preserve"> State Park near </w:t>
      </w:r>
      <w:proofErr w:type="spellStart"/>
      <w:r>
        <w:rPr>
          <w:b/>
          <w:sz w:val="24"/>
          <w:szCs w:val="24"/>
        </w:rPr>
        <w:t>Lickdale</w:t>
      </w:r>
      <w:proofErr w:type="spellEnd"/>
      <w:r>
        <w:rPr>
          <w:b/>
          <w:sz w:val="24"/>
          <w:szCs w:val="24"/>
        </w:rPr>
        <w:t>, PA.  Phase 10 will include 3.0 miles of rail-trail and a 40-space trailhead off of Pine Tree Road in Union Township, Lebanon County:</w:t>
      </w:r>
    </w:p>
    <w:p w:rsidR="00651C89" w:rsidRDefault="00DC0331" w:rsidP="00651C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Past and </w:t>
      </w:r>
      <w:r w:rsidR="00651C89" w:rsidRPr="00711052">
        <w:rPr>
          <w:b/>
          <w:sz w:val="24"/>
          <w:szCs w:val="24"/>
        </w:rPr>
        <w:t xml:space="preserve">Current </w:t>
      </w:r>
      <w:r>
        <w:rPr>
          <w:b/>
          <w:sz w:val="24"/>
          <w:szCs w:val="24"/>
        </w:rPr>
        <w:t>Activity</w:t>
      </w:r>
      <w:r w:rsidR="00651C89" w:rsidRPr="00711052">
        <w:rPr>
          <w:b/>
          <w:sz w:val="24"/>
          <w:szCs w:val="24"/>
        </w:rPr>
        <w:t xml:space="preserve">:  </w:t>
      </w:r>
      <w:r w:rsidR="00651C89" w:rsidRPr="00711052">
        <w:rPr>
          <w:sz w:val="24"/>
          <w:szCs w:val="24"/>
        </w:rPr>
        <w:t xml:space="preserve">Acquisition </w:t>
      </w:r>
      <w:r w:rsidR="00651C89">
        <w:rPr>
          <w:sz w:val="24"/>
          <w:szCs w:val="24"/>
        </w:rPr>
        <w:t xml:space="preserve">of the John Light property was </w:t>
      </w:r>
      <w:r w:rsidR="00651C89" w:rsidRPr="00711052">
        <w:rPr>
          <w:sz w:val="24"/>
          <w:szCs w:val="24"/>
        </w:rPr>
        <w:t>completed o</w:t>
      </w:r>
      <w:r w:rsidR="00651C89">
        <w:rPr>
          <w:sz w:val="24"/>
          <w:szCs w:val="24"/>
        </w:rPr>
        <w:t>n June 27, 2016.  (This will be used for 99% of the LVRT Phase 10 project.)</w:t>
      </w:r>
      <w:r w:rsidR="00BC13E9">
        <w:rPr>
          <w:sz w:val="24"/>
          <w:szCs w:val="24"/>
        </w:rPr>
        <w:t xml:space="preserve">  This acquisition was done with 100% LVRT, Inc. funds.  The land is mostly former Union Canal tow path property from US Route 22 to north of I-78.  Initial survey work was completed, and county-owned property signs have been erected.  This purchase will be used as a match for future state and federal grants.   </w:t>
      </w:r>
      <w:r w:rsidR="00651C89">
        <w:rPr>
          <w:sz w:val="24"/>
          <w:szCs w:val="24"/>
        </w:rPr>
        <w:t>In late 2018, a detailed concept plan and budget w</w:t>
      </w:r>
      <w:r w:rsidR="005F1457">
        <w:rPr>
          <w:sz w:val="24"/>
          <w:szCs w:val="24"/>
        </w:rPr>
        <w:t xml:space="preserve">ere </w:t>
      </w:r>
      <w:r w:rsidR="00651C89">
        <w:rPr>
          <w:sz w:val="24"/>
          <w:szCs w:val="24"/>
        </w:rPr>
        <w:t xml:space="preserve">drafted that included a major trailhead at Pine Tree Road.  </w:t>
      </w:r>
      <w:r w:rsidR="00C95E94">
        <w:rPr>
          <w:sz w:val="24"/>
          <w:szCs w:val="24"/>
        </w:rPr>
        <w:t>In April</w:t>
      </w:r>
      <w:r w:rsidR="00FA30CB">
        <w:rPr>
          <w:sz w:val="24"/>
          <w:szCs w:val="24"/>
        </w:rPr>
        <w:t xml:space="preserve"> of 2019</w:t>
      </w:r>
      <w:r w:rsidR="00C95E94">
        <w:rPr>
          <w:sz w:val="24"/>
          <w:szCs w:val="24"/>
        </w:rPr>
        <w:t xml:space="preserve">, we </w:t>
      </w:r>
      <w:r w:rsidR="00651C89">
        <w:rPr>
          <w:sz w:val="24"/>
          <w:szCs w:val="24"/>
        </w:rPr>
        <w:t xml:space="preserve">applied for </w:t>
      </w:r>
      <w:r w:rsidR="00832730">
        <w:rPr>
          <w:sz w:val="24"/>
          <w:szCs w:val="24"/>
        </w:rPr>
        <w:t xml:space="preserve">a </w:t>
      </w:r>
      <w:r w:rsidR="00651C89">
        <w:rPr>
          <w:sz w:val="24"/>
          <w:szCs w:val="24"/>
        </w:rPr>
        <w:t xml:space="preserve">DCNR grant </w:t>
      </w:r>
      <w:r w:rsidR="00832730">
        <w:rPr>
          <w:sz w:val="24"/>
          <w:szCs w:val="24"/>
        </w:rPr>
        <w:t xml:space="preserve">for $500,000 </w:t>
      </w:r>
      <w:r w:rsidR="00651C89">
        <w:rPr>
          <w:sz w:val="24"/>
          <w:szCs w:val="24"/>
        </w:rPr>
        <w:t xml:space="preserve">for design and </w:t>
      </w:r>
      <w:r w:rsidR="00832730">
        <w:rPr>
          <w:sz w:val="24"/>
          <w:szCs w:val="24"/>
        </w:rPr>
        <w:t xml:space="preserve">construction of a small </w:t>
      </w:r>
      <w:r w:rsidR="00BC13E9">
        <w:rPr>
          <w:sz w:val="24"/>
          <w:szCs w:val="24"/>
        </w:rPr>
        <w:t xml:space="preserve">southern </w:t>
      </w:r>
      <w:r w:rsidR="00832730">
        <w:rPr>
          <w:sz w:val="24"/>
          <w:szCs w:val="24"/>
        </w:rPr>
        <w:t xml:space="preserve">section of Phase 10, including two </w:t>
      </w:r>
      <w:r w:rsidR="00651C89">
        <w:rPr>
          <w:sz w:val="24"/>
          <w:szCs w:val="24"/>
        </w:rPr>
        <w:t>small bridges</w:t>
      </w:r>
      <w:r w:rsidR="00832730">
        <w:rPr>
          <w:sz w:val="24"/>
          <w:szCs w:val="24"/>
        </w:rPr>
        <w:t>; this section is just north of Phase 9C.</w:t>
      </w:r>
      <w:r w:rsidR="00C95E94">
        <w:rPr>
          <w:sz w:val="24"/>
          <w:szCs w:val="24"/>
        </w:rPr>
        <w:t xml:space="preserve">  </w:t>
      </w:r>
      <w:r w:rsidR="00FA30CB">
        <w:rPr>
          <w:sz w:val="24"/>
          <w:szCs w:val="24"/>
        </w:rPr>
        <w:t xml:space="preserve">Two property owner easements or acquisitions still need to be completed near </w:t>
      </w:r>
      <w:proofErr w:type="spellStart"/>
      <w:r w:rsidR="00FA30CB">
        <w:rPr>
          <w:sz w:val="24"/>
          <w:szCs w:val="24"/>
        </w:rPr>
        <w:t>Lickdale</w:t>
      </w:r>
      <w:proofErr w:type="spellEnd"/>
      <w:r w:rsidR="00FA30CB">
        <w:rPr>
          <w:sz w:val="24"/>
          <w:szCs w:val="24"/>
        </w:rPr>
        <w:t xml:space="preserve">. </w:t>
      </w:r>
      <w:r w:rsidR="00C95E94">
        <w:rPr>
          <w:sz w:val="24"/>
          <w:szCs w:val="24"/>
        </w:rPr>
        <w:t xml:space="preserve"> </w:t>
      </w:r>
    </w:p>
    <w:p w:rsidR="00651C89" w:rsidRPr="00711052" w:rsidRDefault="00651C89" w:rsidP="00651C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Project Type:</w:t>
      </w:r>
      <w:r>
        <w:rPr>
          <w:sz w:val="24"/>
          <w:szCs w:val="24"/>
        </w:rPr>
        <w:t xml:space="preserve">  Rail-trail / trailhead construction</w:t>
      </w:r>
    </w:p>
    <w:p w:rsidR="00651C89" w:rsidRDefault="00651C89" w:rsidP="00651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6655">
        <w:rPr>
          <w:b/>
          <w:sz w:val="24"/>
          <w:szCs w:val="24"/>
        </w:rPr>
        <w:t>Schedule:</w:t>
      </w:r>
      <w:r w:rsidRPr="00A36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32730">
        <w:rPr>
          <w:sz w:val="24"/>
          <w:szCs w:val="24"/>
        </w:rPr>
        <w:t>We need to r</w:t>
      </w:r>
      <w:r>
        <w:rPr>
          <w:sz w:val="24"/>
          <w:szCs w:val="24"/>
        </w:rPr>
        <w:t xml:space="preserve">esolve environmental issues with DEP </w:t>
      </w:r>
      <w:r w:rsidR="00832730">
        <w:rPr>
          <w:sz w:val="24"/>
          <w:szCs w:val="24"/>
        </w:rPr>
        <w:t xml:space="preserve">and to buy land from two property owners or secure long term easements from them in </w:t>
      </w:r>
      <w:r>
        <w:rPr>
          <w:sz w:val="24"/>
          <w:szCs w:val="24"/>
        </w:rPr>
        <w:t xml:space="preserve">2019. </w:t>
      </w:r>
      <w:r w:rsidR="00832730">
        <w:rPr>
          <w:sz w:val="24"/>
          <w:szCs w:val="24"/>
        </w:rPr>
        <w:t xml:space="preserve">  </w:t>
      </w:r>
      <w:r w:rsidR="001733E7">
        <w:rPr>
          <w:sz w:val="24"/>
          <w:szCs w:val="24"/>
        </w:rPr>
        <w:t xml:space="preserve">We will then </w:t>
      </w:r>
      <w:r>
        <w:rPr>
          <w:sz w:val="24"/>
          <w:szCs w:val="24"/>
        </w:rPr>
        <w:t xml:space="preserve">finalize </w:t>
      </w:r>
      <w:r w:rsidR="001733E7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site plan /concept plan in </w:t>
      </w:r>
      <w:r w:rsidR="001733E7">
        <w:rPr>
          <w:sz w:val="24"/>
          <w:szCs w:val="24"/>
        </w:rPr>
        <w:t xml:space="preserve">late </w:t>
      </w:r>
      <w:r>
        <w:rPr>
          <w:sz w:val="24"/>
          <w:szCs w:val="24"/>
        </w:rPr>
        <w:t>2019</w:t>
      </w:r>
      <w:r w:rsidR="001733E7">
        <w:rPr>
          <w:sz w:val="24"/>
          <w:szCs w:val="24"/>
        </w:rPr>
        <w:t xml:space="preserve"> for all of Phase 10.  We will pursue additional grants in </w:t>
      </w:r>
      <w:r w:rsidR="00FA30CB">
        <w:rPr>
          <w:sz w:val="24"/>
          <w:szCs w:val="24"/>
        </w:rPr>
        <w:t xml:space="preserve">the future with </w:t>
      </w:r>
      <w:proofErr w:type="spellStart"/>
      <w:r w:rsidR="001733E7">
        <w:rPr>
          <w:sz w:val="24"/>
          <w:szCs w:val="24"/>
        </w:rPr>
        <w:t>PennDOT</w:t>
      </w:r>
      <w:proofErr w:type="spellEnd"/>
      <w:r w:rsidR="00FA30CB">
        <w:rPr>
          <w:sz w:val="24"/>
          <w:szCs w:val="24"/>
        </w:rPr>
        <w:t>, DCNR and</w:t>
      </w:r>
      <w:r w:rsidR="000D2F83">
        <w:rPr>
          <w:sz w:val="24"/>
          <w:szCs w:val="24"/>
        </w:rPr>
        <w:t>/or</w:t>
      </w:r>
      <w:r w:rsidR="00FA30CB">
        <w:rPr>
          <w:sz w:val="24"/>
          <w:szCs w:val="24"/>
        </w:rPr>
        <w:t xml:space="preserve"> DCED.  </w:t>
      </w:r>
      <w:r w:rsidR="001733E7">
        <w:rPr>
          <w:sz w:val="24"/>
          <w:szCs w:val="24"/>
        </w:rPr>
        <w:t xml:space="preserve">We would hope to finish </w:t>
      </w:r>
      <w:r w:rsidR="000D2F83">
        <w:rPr>
          <w:sz w:val="24"/>
          <w:szCs w:val="24"/>
        </w:rPr>
        <w:t xml:space="preserve">final </w:t>
      </w:r>
      <w:r w:rsidR="001733E7">
        <w:rPr>
          <w:sz w:val="24"/>
          <w:szCs w:val="24"/>
        </w:rPr>
        <w:t xml:space="preserve">design in 2021 and complete </w:t>
      </w:r>
      <w:r>
        <w:rPr>
          <w:sz w:val="24"/>
          <w:szCs w:val="24"/>
        </w:rPr>
        <w:t>construction in 202</w:t>
      </w:r>
      <w:r w:rsidR="001733E7">
        <w:rPr>
          <w:sz w:val="24"/>
          <w:szCs w:val="24"/>
        </w:rPr>
        <w:t xml:space="preserve">2.  </w:t>
      </w:r>
      <w:r>
        <w:rPr>
          <w:sz w:val="24"/>
          <w:szCs w:val="24"/>
        </w:rPr>
        <w:t xml:space="preserve">We may also start to clear and grub some of the land (tow path) where the trail will be located so people can start using it in its current condition. </w:t>
      </w:r>
    </w:p>
    <w:p w:rsidR="00651C89" w:rsidRPr="00802BD2" w:rsidRDefault="00651C89" w:rsidP="00651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2BD2">
        <w:rPr>
          <w:b/>
          <w:sz w:val="24"/>
          <w:szCs w:val="24"/>
        </w:rPr>
        <w:t>Budget:</w:t>
      </w:r>
      <w:r w:rsidRPr="00802BD2">
        <w:rPr>
          <w:sz w:val="24"/>
          <w:szCs w:val="24"/>
        </w:rPr>
        <w:t xml:space="preserve">  $90,000+ for appraisal and </w:t>
      </w:r>
      <w:r w:rsidR="00773468">
        <w:rPr>
          <w:sz w:val="24"/>
          <w:szCs w:val="24"/>
        </w:rPr>
        <w:t xml:space="preserve">initial </w:t>
      </w:r>
      <w:r w:rsidRPr="00802BD2">
        <w:rPr>
          <w:sz w:val="24"/>
          <w:szCs w:val="24"/>
        </w:rPr>
        <w:t xml:space="preserve">land acquisition; </w:t>
      </w:r>
      <w:r w:rsidR="000D2F83">
        <w:rPr>
          <w:sz w:val="24"/>
          <w:szCs w:val="24"/>
        </w:rPr>
        <w:t xml:space="preserve">possibly </w:t>
      </w:r>
      <w:r w:rsidRPr="00802BD2">
        <w:rPr>
          <w:sz w:val="24"/>
          <w:szCs w:val="24"/>
        </w:rPr>
        <w:t>$</w:t>
      </w:r>
      <w:r w:rsidR="001733E7">
        <w:rPr>
          <w:sz w:val="24"/>
          <w:szCs w:val="24"/>
        </w:rPr>
        <w:t>5</w:t>
      </w:r>
      <w:r w:rsidRPr="00802BD2">
        <w:rPr>
          <w:sz w:val="24"/>
          <w:szCs w:val="24"/>
        </w:rPr>
        <w:t xml:space="preserve">00,000 for </w:t>
      </w:r>
      <w:r w:rsidR="001733E7">
        <w:rPr>
          <w:sz w:val="24"/>
          <w:szCs w:val="24"/>
        </w:rPr>
        <w:t xml:space="preserve">construction of a small portion of the southern end of Phase 10; and </w:t>
      </w:r>
      <w:r w:rsidRPr="00802BD2">
        <w:rPr>
          <w:sz w:val="24"/>
          <w:szCs w:val="24"/>
        </w:rPr>
        <w:t xml:space="preserve">$5.0 million estimated for rail-trail and trailhead construction </w:t>
      </w:r>
    </w:p>
    <w:p w:rsidR="00651C89" w:rsidRPr="00496E36" w:rsidRDefault="00651C89" w:rsidP="00651C8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720C6">
        <w:rPr>
          <w:b/>
          <w:sz w:val="24"/>
          <w:szCs w:val="24"/>
        </w:rPr>
        <w:t>Funding:</w:t>
      </w:r>
      <w:r w:rsidRPr="009720C6">
        <w:rPr>
          <w:sz w:val="24"/>
          <w:szCs w:val="24"/>
        </w:rPr>
        <w:t xml:space="preserve">  $90,000+ (LVRT, Inc.</w:t>
      </w:r>
      <w:r w:rsidR="001733E7">
        <w:rPr>
          <w:sz w:val="24"/>
          <w:szCs w:val="24"/>
        </w:rPr>
        <w:t xml:space="preserve"> for</w:t>
      </w:r>
      <w:r w:rsidR="00773468">
        <w:rPr>
          <w:sz w:val="24"/>
          <w:szCs w:val="24"/>
        </w:rPr>
        <w:t xml:space="preserve"> initial</w:t>
      </w:r>
      <w:r w:rsidR="001733E7">
        <w:rPr>
          <w:sz w:val="24"/>
          <w:szCs w:val="24"/>
        </w:rPr>
        <w:t xml:space="preserve"> land acquisition</w:t>
      </w:r>
      <w:r w:rsidRPr="009720C6">
        <w:rPr>
          <w:sz w:val="24"/>
          <w:szCs w:val="24"/>
        </w:rPr>
        <w:t>)</w:t>
      </w:r>
      <w:r w:rsidR="001733E7">
        <w:rPr>
          <w:sz w:val="24"/>
          <w:szCs w:val="24"/>
        </w:rPr>
        <w:t xml:space="preserve">, </w:t>
      </w:r>
      <w:r w:rsidRPr="009720C6">
        <w:rPr>
          <w:sz w:val="24"/>
          <w:szCs w:val="24"/>
        </w:rPr>
        <w:t>$</w:t>
      </w:r>
      <w:r w:rsidR="00C95E94">
        <w:rPr>
          <w:sz w:val="24"/>
          <w:szCs w:val="24"/>
        </w:rPr>
        <w:t>2</w:t>
      </w:r>
      <w:r w:rsidRPr="009720C6">
        <w:rPr>
          <w:sz w:val="24"/>
          <w:szCs w:val="24"/>
        </w:rPr>
        <w:t>,500 (LEBCO MPO</w:t>
      </w:r>
      <w:r w:rsidR="001733E7">
        <w:rPr>
          <w:sz w:val="24"/>
          <w:szCs w:val="24"/>
        </w:rPr>
        <w:t xml:space="preserve"> </w:t>
      </w:r>
      <w:r w:rsidR="00C95E94">
        <w:rPr>
          <w:sz w:val="24"/>
          <w:szCs w:val="24"/>
        </w:rPr>
        <w:t xml:space="preserve">/ County </w:t>
      </w:r>
      <w:r w:rsidR="001733E7">
        <w:rPr>
          <w:sz w:val="24"/>
          <w:szCs w:val="24"/>
        </w:rPr>
        <w:t>for mapping</w:t>
      </w:r>
      <w:r w:rsidR="00C95E94">
        <w:rPr>
          <w:sz w:val="24"/>
          <w:szCs w:val="24"/>
        </w:rPr>
        <w:t>, posting signs</w:t>
      </w:r>
      <w:r w:rsidR="001733E7">
        <w:rPr>
          <w:sz w:val="24"/>
          <w:szCs w:val="24"/>
        </w:rPr>
        <w:t xml:space="preserve"> and other planning activities); </w:t>
      </w:r>
      <w:r w:rsidR="00C95E94">
        <w:rPr>
          <w:sz w:val="24"/>
          <w:szCs w:val="24"/>
        </w:rPr>
        <w:t xml:space="preserve">possibly </w:t>
      </w:r>
      <w:r>
        <w:rPr>
          <w:sz w:val="24"/>
          <w:szCs w:val="24"/>
        </w:rPr>
        <w:t>$</w:t>
      </w:r>
      <w:r w:rsidR="001733E7">
        <w:rPr>
          <w:sz w:val="24"/>
          <w:szCs w:val="24"/>
        </w:rPr>
        <w:t>5</w:t>
      </w:r>
      <w:r>
        <w:rPr>
          <w:sz w:val="24"/>
          <w:szCs w:val="24"/>
        </w:rPr>
        <w:t>00,000 from DCN</w:t>
      </w:r>
      <w:r w:rsidR="00C95E94">
        <w:rPr>
          <w:sz w:val="24"/>
          <w:szCs w:val="24"/>
        </w:rPr>
        <w:t xml:space="preserve">R; possibly $250,000 </w:t>
      </w:r>
      <w:r w:rsidR="000D2F83">
        <w:rPr>
          <w:sz w:val="24"/>
          <w:szCs w:val="24"/>
        </w:rPr>
        <w:t xml:space="preserve">from a future DCED grant </w:t>
      </w:r>
      <w:r w:rsidR="00C95E94">
        <w:rPr>
          <w:sz w:val="24"/>
          <w:szCs w:val="24"/>
        </w:rPr>
        <w:t xml:space="preserve">the </w:t>
      </w:r>
      <w:proofErr w:type="spellStart"/>
      <w:r w:rsidR="00C95E94">
        <w:rPr>
          <w:sz w:val="24"/>
          <w:szCs w:val="24"/>
        </w:rPr>
        <w:t>Lickdale</w:t>
      </w:r>
      <w:proofErr w:type="spellEnd"/>
      <w:r w:rsidR="00C95E94">
        <w:rPr>
          <w:sz w:val="24"/>
          <w:szCs w:val="24"/>
        </w:rPr>
        <w:t xml:space="preserve"> Connector plus LVRT, Inc. funds</w:t>
      </w:r>
      <w:r w:rsidR="000D2F83">
        <w:rPr>
          <w:sz w:val="24"/>
          <w:szCs w:val="24"/>
        </w:rPr>
        <w:t>;</w:t>
      </w:r>
      <w:r w:rsidR="00FA30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9720C6">
        <w:rPr>
          <w:sz w:val="24"/>
          <w:szCs w:val="24"/>
        </w:rPr>
        <w:t>$</w:t>
      </w:r>
      <w:r>
        <w:rPr>
          <w:sz w:val="24"/>
          <w:szCs w:val="24"/>
        </w:rPr>
        <w:t xml:space="preserve">5.0 </w:t>
      </w:r>
      <w:r w:rsidRPr="009720C6">
        <w:rPr>
          <w:sz w:val="24"/>
          <w:szCs w:val="24"/>
        </w:rPr>
        <w:t xml:space="preserve">million </w:t>
      </w:r>
      <w:r>
        <w:rPr>
          <w:sz w:val="24"/>
          <w:szCs w:val="24"/>
        </w:rPr>
        <w:t xml:space="preserve">from future </w:t>
      </w:r>
      <w:r w:rsidR="001733E7">
        <w:rPr>
          <w:sz w:val="24"/>
          <w:szCs w:val="24"/>
        </w:rPr>
        <w:t xml:space="preserve">state or federal </w:t>
      </w:r>
      <w:r>
        <w:rPr>
          <w:sz w:val="24"/>
          <w:szCs w:val="24"/>
        </w:rPr>
        <w:t>grants for design and construction</w:t>
      </w:r>
      <w:r w:rsidR="001733E7">
        <w:rPr>
          <w:sz w:val="24"/>
          <w:szCs w:val="24"/>
        </w:rPr>
        <w:t xml:space="preserve"> of the remainder of Phase 10</w:t>
      </w:r>
    </w:p>
    <w:p w:rsidR="002947A7" w:rsidRDefault="002947A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755E2" w:rsidRDefault="008755E2" w:rsidP="00A302F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PennDOT</w:t>
      </w:r>
      <w:proofErr w:type="spellEnd"/>
      <w:r>
        <w:rPr>
          <w:b/>
          <w:sz w:val="24"/>
          <w:szCs w:val="24"/>
        </w:rPr>
        <w:t>/Lebanon County/LVRT, Inc. Initiative</w:t>
      </w:r>
      <w:r w:rsidR="00074860">
        <w:rPr>
          <w:b/>
          <w:sz w:val="24"/>
          <w:szCs w:val="24"/>
        </w:rPr>
        <w:t xml:space="preserve"> – Inwood Iron Bridge</w:t>
      </w:r>
      <w:r w:rsidR="00601848">
        <w:rPr>
          <w:b/>
          <w:sz w:val="24"/>
          <w:szCs w:val="24"/>
        </w:rPr>
        <w:t>s</w:t>
      </w:r>
      <w:r w:rsidR="001733E7">
        <w:rPr>
          <w:b/>
          <w:sz w:val="24"/>
          <w:szCs w:val="24"/>
        </w:rPr>
        <w:t xml:space="preserve"> Project</w:t>
      </w:r>
      <w:r>
        <w:rPr>
          <w:b/>
          <w:sz w:val="24"/>
          <w:szCs w:val="24"/>
        </w:rPr>
        <w:t>:</w:t>
      </w:r>
    </w:p>
    <w:p w:rsidR="00074860" w:rsidRDefault="00074860" w:rsidP="000748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1052">
        <w:rPr>
          <w:b/>
          <w:sz w:val="24"/>
          <w:szCs w:val="24"/>
        </w:rPr>
        <w:t xml:space="preserve">Current Phase:  </w:t>
      </w:r>
      <w:r w:rsidR="007D42A6" w:rsidRPr="007D42A6">
        <w:rPr>
          <w:sz w:val="24"/>
          <w:szCs w:val="24"/>
        </w:rPr>
        <w:t xml:space="preserve">Construction </w:t>
      </w:r>
      <w:r w:rsidR="001733E7">
        <w:rPr>
          <w:sz w:val="24"/>
          <w:szCs w:val="24"/>
        </w:rPr>
        <w:t xml:space="preserve">started in early 2019 </w:t>
      </w:r>
      <w:r w:rsidR="007D42A6" w:rsidRPr="007D42A6">
        <w:rPr>
          <w:sz w:val="24"/>
          <w:szCs w:val="24"/>
        </w:rPr>
        <w:t>on the</w:t>
      </w:r>
      <w:r w:rsidR="007D42A6">
        <w:rPr>
          <w:sz w:val="24"/>
          <w:szCs w:val="24"/>
        </w:rPr>
        <w:t xml:space="preserve"> new vehicular bridge </w:t>
      </w:r>
      <w:r w:rsidR="002267D7">
        <w:rPr>
          <w:sz w:val="24"/>
          <w:szCs w:val="24"/>
        </w:rPr>
        <w:t xml:space="preserve">over </w:t>
      </w:r>
      <w:proofErr w:type="spellStart"/>
      <w:r w:rsidR="002267D7">
        <w:rPr>
          <w:sz w:val="24"/>
          <w:szCs w:val="24"/>
        </w:rPr>
        <w:t>Swatara</w:t>
      </w:r>
      <w:proofErr w:type="spellEnd"/>
      <w:r w:rsidR="002267D7">
        <w:rPr>
          <w:sz w:val="24"/>
          <w:szCs w:val="24"/>
        </w:rPr>
        <w:t xml:space="preserve"> Creek </w:t>
      </w:r>
      <w:r w:rsidR="007D42A6">
        <w:rPr>
          <w:sz w:val="24"/>
          <w:szCs w:val="24"/>
        </w:rPr>
        <w:t xml:space="preserve">and </w:t>
      </w:r>
      <w:r w:rsidR="00873B4C" w:rsidRPr="00873B4C">
        <w:rPr>
          <w:sz w:val="24"/>
          <w:szCs w:val="24"/>
        </w:rPr>
        <w:t>to</w:t>
      </w:r>
      <w:r w:rsidR="00873B4C">
        <w:rPr>
          <w:b/>
          <w:sz w:val="24"/>
          <w:szCs w:val="24"/>
        </w:rPr>
        <w:t xml:space="preserve"> </w:t>
      </w:r>
      <w:r w:rsidR="001733E7" w:rsidRPr="001733E7">
        <w:rPr>
          <w:sz w:val="24"/>
          <w:szCs w:val="24"/>
        </w:rPr>
        <w:t>re</w:t>
      </w:r>
      <w:r w:rsidR="001733E7">
        <w:rPr>
          <w:sz w:val="24"/>
          <w:szCs w:val="24"/>
        </w:rPr>
        <w:t xml:space="preserve">store </w:t>
      </w:r>
      <w:r w:rsidR="001733E7" w:rsidRPr="001733E7">
        <w:rPr>
          <w:sz w:val="24"/>
          <w:szCs w:val="24"/>
        </w:rPr>
        <w:t>and</w:t>
      </w:r>
      <w:r w:rsidR="001733E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relocate the historic Inwood Iron Bridge to become part of </w:t>
      </w:r>
      <w:r w:rsidR="00FA043A">
        <w:rPr>
          <w:sz w:val="24"/>
          <w:szCs w:val="24"/>
        </w:rPr>
        <w:t xml:space="preserve">a new </w:t>
      </w:r>
      <w:r w:rsidR="002267D7">
        <w:rPr>
          <w:sz w:val="24"/>
          <w:szCs w:val="24"/>
        </w:rPr>
        <w:t xml:space="preserve">county </w:t>
      </w:r>
      <w:r w:rsidR="00FA043A">
        <w:rPr>
          <w:sz w:val="24"/>
          <w:szCs w:val="24"/>
        </w:rPr>
        <w:t xml:space="preserve">mini-park on the </w:t>
      </w:r>
      <w:r w:rsidR="00453753">
        <w:rPr>
          <w:sz w:val="24"/>
          <w:szCs w:val="24"/>
        </w:rPr>
        <w:t xml:space="preserve">former Charles and Charlotte </w:t>
      </w:r>
      <w:proofErr w:type="spellStart"/>
      <w:r w:rsidR="00FA043A">
        <w:rPr>
          <w:sz w:val="24"/>
          <w:szCs w:val="24"/>
        </w:rPr>
        <w:t>Allwein</w:t>
      </w:r>
      <w:proofErr w:type="spellEnd"/>
      <w:r w:rsidR="00FA043A">
        <w:rPr>
          <w:sz w:val="24"/>
          <w:szCs w:val="24"/>
        </w:rPr>
        <w:t xml:space="preserve"> property</w:t>
      </w:r>
      <w:r w:rsidR="007D42A6">
        <w:rPr>
          <w:sz w:val="24"/>
          <w:szCs w:val="24"/>
        </w:rPr>
        <w:t xml:space="preserve">.  The new </w:t>
      </w:r>
      <w:r>
        <w:rPr>
          <w:sz w:val="24"/>
          <w:szCs w:val="24"/>
        </w:rPr>
        <w:t xml:space="preserve">vehicular bridge over </w:t>
      </w:r>
      <w:proofErr w:type="spellStart"/>
      <w:r>
        <w:rPr>
          <w:sz w:val="24"/>
          <w:szCs w:val="24"/>
        </w:rPr>
        <w:t>Swatara</w:t>
      </w:r>
      <w:proofErr w:type="spellEnd"/>
      <w:r>
        <w:rPr>
          <w:sz w:val="24"/>
          <w:szCs w:val="24"/>
        </w:rPr>
        <w:t xml:space="preserve"> Creek w</w:t>
      </w:r>
      <w:r w:rsidR="00453753">
        <w:rPr>
          <w:sz w:val="24"/>
          <w:szCs w:val="24"/>
        </w:rPr>
        <w:t xml:space="preserve">ill </w:t>
      </w:r>
      <w:r>
        <w:rPr>
          <w:sz w:val="24"/>
          <w:szCs w:val="24"/>
        </w:rPr>
        <w:t>be owned by Lebanon County</w:t>
      </w:r>
      <w:r w:rsidR="004048C8">
        <w:rPr>
          <w:sz w:val="24"/>
          <w:szCs w:val="24"/>
        </w:rPr>
        <w:t xml:space="preserve">. </w:t>
      </w:r>
      <w:r w:rsidR="0002227F">
        <w:rPr>
          <w:sz w:val="24"/>
          <w:szCs w:val="24"/>
        </w:rPr>
        <w:t xml:space="preserve"> The bid letting </w:t>
      </w:r>
      <w:r w:rsidR="00BB28E6">
        <w:rPr>
          <w:sz w:val="24"/>
          <w:szCs w:val="24"/>
        </w:rPr>
        <w:t xml:space="preserve">took place </w:t>
      </w:r>
      <w:r w:rsidR="0002227F">
        <w:rPr>
          <w:sz w:val="24"/>
          <w:szCs w:val="24"/>
        </w:rPr>
        <w:t>in late February 2019.</w:t>
      </w:r>
      <w:r w:rsidR="00BB28E6">
        <w:rPr>
          <w:sz w:val="24"/>
          <w:szCs w:val="24"/>
        </w:rPr>
        <w:t xml:space="preserve">  The responsible low bidder </w:t>
      </w:r>
      <w:r w:rsidR="00311D3A">
        <w:rPr>
          <w:sz w:val="24"/>
          <w:szCs w:val="24"/>
        </w:rPr>
        <w:t xml:space="preserve">at $5.1 million </w:t>
      </w:r>
      <w:r w:rsidR="00BB28E6">
        <w:rPr>
          <w:sz w:val="24"/>
          <w:szCs w:val="24"/>
        </w:rPr>
        <w:t>was</w:t>
      </w:r>
      <w:r w:rsidR="004048C8">
        <w:rPr>
          <w:sz w:val="24"/>
          <w:szCs w:val="24"/>
        </w:rPr>
        <w:t xml:space="preserve"> </w:t>
      </w:r>
      <w:r w:rsidR="00B07315">
        <w:rPr>
          <w:sz w:val="24"/>
          <w:szCs w:val="24"/>
        </w:rPr>
        <w:t xml:space="preserve">J.D. </w:t>
      </w:r>
      <w:proofErr w:type="spellStart"/>
      <w:r w:rsidR="00B07315">
        <w:rPr>
          <w:sz w:val="24"/>
          <w:szCs w:val="24"/>
        </w:rPr>
        <w:t>Eckman</w:t>
      </w:r>
      <w:proofErr w:type="spellEnd"/>
      <w:r w:rsidR="00B07315">
        <w:rPr>
          <w:sz w:val="24"/>
          <w:szCs w:val="24"/>
        </w:rPr>
        <w:t>, Inc.</w:t>
      </w:r>
    </w:p>
    <w:p w:rsidR="001F6553" w:rsidRPr="00711052" w:rsidRDefault="001F6553" w:rsidP="000748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Type Project:</w:t>
      </w:r>
      <w:r>
        <w:rPr>
          <w:sz w:val="24"/>
          <w:szCs w:val="24"/>
        </w:rPr>
        <w:t xml:space="preserve">  </w:t>
      </w:r>
      <w:r w:rsidR="00445190">
        <w:rPr>
          <w:sz w:val="24"/>
          <w:szCs w:val="24"/>
        </w:rPr>
        <w:t>New b</w:t>
      </w:r>
      <w:r>
        <w:rPr>
          <w:sz w:val="24"/>
          <w:szCs w:val="24"/>
        </w:rPr>
        <w:t xml:space="preserve">ridge construction and historic bridge </w:t>
      </w:r>
      <w:r w:rsidR="00453753">
        <w:rPr>
          <w:sz w:val="24"/>
          <w:szCs w:val="24"/>
        </w:rPr>
        <w:t>re</w:t>
      </w:r>
      <w:r>
        <w:rPr>
          <w:sz w:val="24"/>
          <w:szCs w:val="24"/>
        </w:rPr>
        <w:t>storation</w:t>
      </w:r>
      <w:r w:rsidR="00453753">
        <w:rPr>
          <w:sz w:val="24"/>
          <w:szCs w:val="24"/>
        </w:rPr>
        <w:t>/</w:t>
      </w:r>
      <w:proofErr w:type="gramStart"/>
      <w:r w:rsidR="00453753">
        <w:rPr>
          <w:sz w:val="24"/>
          <w:szCs w:val="24"/>
        </w:rPr>
        <w:t>relocation</w:t>
      </w:r>
      <w:r w:rsidR="00B87CC6">
        <w:rPr>
          <w:sz w:val="24"/>
          <w:szCs w:val="24"/>
        </w:rPr>
        <w:t xml:space="preserve">  (</w:t>
      </w:r>
      <w:proofErr w:type="gramEnd"/>
      <w:r w:rsidR="00B87CC6">
        <w:rPr>
          <w:sz w:val="24"/>
          <w:szCs w:val="24"/>
        </w:rPr>
        <w:t xml:space="preserve">This location could also be the site for a future boat launch into </w:t>
      </w:r>
      <w:proofErr w:type="spellStart"/>
      <w:r w:rsidR="00B87CC6">
        <w:rPr>
          <w:sz w:val="24"/>
          <w:szCs w:val="24"/>
        </w:rPr>
        <w:t>Swatara</w:t>
      </w:r>
      <w:proofErr w:type="spellEnd"/>
      <w:r w:rsidR="00B87CC6">
        <w:rPr>
          <w:sz w:val="24"/>
          <w:szCs w:val="24"/>
        </w:rPr>
        <w:t xml:space="preserve"> Creek.)</w:t>
      </w:r>
    </w:p>
    <w:p w:rsidR="00074860" w:rsidRDefault="00074860" w:rsidP="000748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6655">
        <w:rPr>
          <w:b/>
          <w:sz w:val="24"/>
          <w:szCs w:val="24"/>
        </w:rPr>
        <w:t>Schedule:</w:t>
      </w:r>
      <w:r w:rsidRPr="00A36655">
        <w:rPr>
          <w:sz w:val="24"/>
          <w:szCs w:val="24"/>
        </w:rPr>
        <w:t xml:space="preserve">  </w:t>
      </w:r>
      <w:r w:rsidR="001733E7">
        <w:rPr>
          <w:sz w:val="24"/>
          <w:szCs w:val="24"/>
        </w:rPr>
        <w:t>All aspects of the project should be completed in late 2020.</w:t>
      </w:r>
      <w:r w:rsidR="00311D3A">
        <w:rPr>
          <w:sz w:val="24"/>
          <w:szCs w:val="24"/>
        </w:rPr>
        <w:t xml:space="preserve"> </w:t>
      </w:r>
    </w:p>
    <w:p w:rsidR="00074860" w:rsidRPr="00A36655" w:rsidRDefault="00074860" w:rsidP="000748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6655">
        <w:rPr>
          <w:b/>
          <w:sz w:val="24"/>
          <w:szCs w:val="24"/>
        </w:rPr>
        <w:t>Budget:</w:t>
      </w:r>
      <w:r>
        <w:rPr>
          <w:sz w:val="24"/>
          <w:szCs w:val="24"/>
        </w:rPr>
        <w:t xml:space="preserve">  </w:t>
      </w:r>
      <w:r w:rsidR="00453753">
        <w:rPr>
          <w:sz w:val="24"/>
          <w:szCs w:val="24"/>
        </w:rPr>
        <w:t>$</w:t>
      </w:r>
      <w:r w:rsidR="00311D3A">
        <w:rPr>
          <w:sz w:val="24"/>
          <w:szCs w:val="24"/>
        </w:rPr>
        <w:t>6</w:t>
      </w:r>
      <w:r w:rsidR="00453753">
        <w:rPr>
          <w:sz w:val="24"/>
          <w:szCs w:val="24"/>
        </w:rPr>
        <w:t>.0 million +/-</w:t>
      </w:r>
      <w:r w:rsidR="007B36FB">
        <w:rPr>
          <w:sz w:val="24"/>
          <w:szCs w:val="24"/>
        </w:rPr>
        <w:t xml:space="preserve"> secured from </w:t>
      </w:r>
      <w:proofErr w:type="spellStart"/>
      <w:r w:rsidR="007B36FB">
        <w:rPr>
          <w:sz w:val="24"/>
          <w:szCs w:val="24"/>
        </w:rPr>
        <w:t>PennDOT</w:t>
      </w:r>
      <w:proofErr w:type="spellEnd"/>
      <w:r w:rsidR="001733E7">
        <w:rPr>
          <w:sz w:val="24"/>
          <w:szCs w:val="24"/>
        </w:rPr>
        <w:t xml:space="preserve"> with discretionary funds</w:t>
      </w:r>
    </w:p>
    <w:p w:rsidR="00074860" w:rsidRDefault="00074860" w:rsidP="000748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Funding:</w:t>
      </w:r>
      <w:r>
        <w:rPr>
          <w:sz w:val="24"/>
          <w:szCs w:val="24"/>
        </w:rPr>
        <w:t xml:space="preserve">  </w:t>
      </w:r>
      <w:proofErr w:type="spellStart"/>
      <w:r w:rsidR="007339FE">
        <w:rPr>
          <w:sz w:val="24"/>
          <w:szCs w:val="24"/>
        </w:rPr>
        <w:t>PennDOT</w:t>
      </w:r>
      <w:proofErr w:type="spellEnd"/>
      <w:r w:rsidR="007339FE">
        <w:rPr>
          <w:sz w:val="24"/>
          <w:szCs w:val="24"/>
        </w:rPr>
        <w:t xml:space="preserve"> and F</w:t>
      </w:r>
      <w:r w:rsidR="00C362E3">
        <w:rPr>
          <w:sz w:val="24"/>
          <w:szCs w:val="24"/>
        </w:rPr>
        <w:t>ederal Highway Administration (F</w:t>
      </w:r>
      <w:r w:rsidR="007339FE">
        <w:rPr>
          <w:sz w:val="24"/>
          <w:szCs w:val="24"/>
        </w:rPr>
        <w:t>HWA</w:t>
      </w:r>
      <w:r w:rsidR="00C362E3">
        <w:rPr>
          <w:sz w:val="24"/>
          <w:szCs w:val="24"/>
        </w:rPr>
        <w:t>)</w:t>
      </w:r>
    </w:p>
    <w:p w:rsidR="00074860" w:rsidRDefault="00074860" w:rsidP="00074860">
      <w:pPr>
        <w:pStyle w:val="ListParagraph"/>
        <w:rPr>
          <w:sz w:val="24"/>
          <w:szCs w:val="24"/>
        </w:rPr>
      </w:pPr>
    </w:p>
    <w:p w:rsidR="00251DD9" w:rsidRDefault="00251DD9" w:rsidP="00074860">
      <w:pPr>
        <w:pStyle w:val="ListParagraph"/>
        <w:rPr>
          <w:sz w:val="24"/>
          <w:szCs w:val="24"/>
        </w:rPr>
      </w:pPr>
    </w:p>
    <w:p w:rsidR="00F862C1" w:rsidRDefault="00F862C1" w:rsidP="0015462B">
      <w:pPr>
        <w:rPr>
          <w:sz w:val="24"/>
          <w:szCs w:val="24"/>
        </w:rPr>
      </w:pPr>
    </w:p>
    <w:p w:rsidR="0015462B" w:rsidRDefault="0015462B" w:rsidP="0015462B">
      <w:pPr>
        <w:rPr>
          <w:sz w:val="24"/>
          <w:szCs w:val="24"/>
        </w:rPr>
      </w:pPr>
    </w:p>
    <w:p w:rsidR="0015462B" w:rsidRDefault="0015462B" w:rsidP="0015462B">
      <w:pPr>
        <w:rPr>
          <w:sz w:val="24"/>
          <w:szCs w:val="24"/>
        </w:rPr>
      </w:pPr>
    </w:p>
    <w:p w:rsidR="0015462B" w:rsidRDefault="0015462B" w:rsidP="0015462B">
      <w:pPr>
        <w:rPr>
          <w:sz w:val="24"/>
          <w:szCs w:val="24"/>
        </w:rPr>
      </w:pPr>
    </w:p>
    <w:p w:rsidR="0015462B" w:rsidRDefault="0015462B" w:rsidP="0015462B">
      <w:pPr>
        <w:rPr>
          <w:sz w:val="24"/>
          <w:szCs w:val="24"/>
        </w:rPr>
      </w:pPr>
    </w:p>
    <w:p w:rsidR="0015462B" w:rsidRDefault="0015462B" w:rsidP="0015462B">
      <w:pPr>
        <w:rPr>
          <w:sz w:val="24"/>
          <w:szCs w:val="24"/>
        </w:rPr>
      </w:pPr>
    </w:p>
    <w:p w:rsidR="0015462B" w:rsidRDefault="0015462B" w:rsidP="0015462B">
      <w:pPr>
        <w:rPr>
          <w:sz w:val="24"/>
          <w:szCs w:val="24"/>
        </w:rPr>
      </w:pPr>
    </w:p>
    <w:p w:rsidR="0015462B" w:rsidRDefault="0015462B" w:rsidP="0015462B">
      <w:pPr>
        <w:rPr>
          <w:sz w:val="24"/>
          <w:szCs w:val="24"/>
        </w:rPr>
      </w:pPr>
    </w:p>
    <w:p w:rsidR="0015462B" w:rsidRPr="0015462B" w:rsidRDefault="0015462B" w:rsidP="0015462B">
      <w:pPr>
        <w:jc w:val="right"/>
        <w:rPr>
          <w:b/>
          <w:color w:val="FF0000"/>
          <w:sz w:val="18"/>
          <w:szCs w:val="18"/>
        </w:rPr>
      </w:pPr>
      <w:r w:rsidRPr="0015462B">
        <w:rPr>
          <w:color w:val="FF0000"/>
          <w:sz w:val="18"/>
          <w:szCs w:val="18"/>
        </w:rPr>
        <w:t xml:space="preserve">Updated on </w:t>
      </w:r>
      <w:r w:rsidR="00FA30CB">
        <w:rPr>
          <w:color w:val="FF0000"/>
          <w:sz w:val="18"/>
          <w:szCs w:val="18"/>
        </w:rPr>
        <w:t xml:space="preserve">September </w:t>
      </w:r>
      <w:r w:rsidR="005F1457">
        <w:rPr>
          <w:color w:val="FF0000"/>
          <w:sz w:val="18"/>
          <w:szCs w:val="18"/>
        </w:rPr>
        <w:t>9</w:t>
      </w:r>
      <w:bookmarkStart w:id="0" w:name="_GoBack"/>
      <w:bookmarkEnd w:id="0"/>
      <w:r w:rsidR="00FA30CB">
        <w:rPr>
          <w:color w:val="FF0000"/>
          <w:sz w:val="18"/>
          <w:szCs w:val="18"/>
        </w:rPr>
        <w:t xml:space="preserve">, </w:t>
      </w:r>
      <w:r w:rsidRPr="0015462B">
        <w:rPr>
          <w:color w:val="FF0000"/>
          <w:sz w:val="18"/>
          <w:szCs w:val="18"/>
        </w:rPr>
        <w:t>2019</w:t>
      </w:r>
    </w:p>
    <w:sectPr w:rsidR="0015462B" w:rsidRPr="0015462B" w:rsidSect="00B07D37">
      <w:headerReference w:type="default" r:id="rId12"/>
      <w:footerReference w:type="defaul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20" w:rsidRDefault="00212920" w:rsidP="00217E41">
      <w:pPr>
        <w:spacing w:after="0" w:line="240" w:lineRule="auto"/>
      </w:pPr>
      <w:r>
        <w:separator/>
      </w:r>
    </w:p>
  </w:endnote>
  <w:endnote w:type="continuationSeparator" w:id="0">
    <w:p w:rsidR="00212920" w:rsidRDefault="00212920" w:rsidP="0021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41" w:rsidRPr="00217E41" w:rsidRDefault="00217E41" w:rsidP="00217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20" w:rsidRDefault="00212920" w:rsidP="00217E41">
      <w:pPr>
        <w:spacing w:after="0" w:line="240" w:lineRule="auto"/>
      </w:pPr>
      <w:r>
        <w:separator/>
      </w:r>
    </w:p>
  </w:footnote>
  <w:footnote w:type="continuationSeparator" w:id="0">
    <w:p w:rsidR="00212920" w:rsidRDefault="00212920" w:rsidP="0021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41" w:rsidRDefault="00217E41">
    <w:pPr>
      <w:pStyle w:val="Header"/>
    </w:pPr>
  </w:p>
  <w:p w:rsidR="00217E41" w:rsidRDefault="00217E41">
    <w:pPr>
      <w:pStyle w:val="Header"/>
    </w:pPr>
  </w:p>
  <w:p w:rsidR="00217E41" w:rsidRDefault="00217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56E4"/>
    <w:multiLevelType w:val="hybridMultilevel"/>
    <w:tmpl w:val="8182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27978"/>
    <w:multiLevelType w:val="hybridMultilevel"/>
    <w:tmpl w:val="99F82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0D4F3F"/>
    <w:multiLevelType w:val="hybridMultilevel"/>
    <w:tmpl w:val="B3B4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5645A"/>
    <w:multiLevelType w:val="hybridMultilevel"/>
    <w:tmpl w:val="46545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E07F8E"/>
    <w:multiLevelType w:val="hybridMultilevel"/>
    <w:tmpl w:val="58C2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C0"/>
    <w:rsid w:val="000071E6"/>
    <w:rsid w:val="00013281"/>
    <w:rsid w:val="000151AB"/>
    <w:rsid w:val="00015889"/>
    <w:rsid w:val="000212E6"/>
    <w:rsid w:val="00021F2C"/>
    <w:rsid w:val="0002227F"/>
    <w:rsid w:val="0002421F"/>
    <w:rsid w:val="00026E7A"/>
    <w:rsid w:val="00041204"/>
    <w:rsid w:val="00050101"/>
    <w:rsid w:val="00050467"/>
    <w:rsid w:val="000548CE"/>
    <w:rsid w:val="000561B3"/>
    <w:rsid w:val="00063FFA"/>
    <w:rsid w:val="000664DC"/>
    <w:rsid w:val="00066B42"/>
    <w:rsid w:val="00067F12"/>
    <w:rsid w:val="00074367"/>
    <w:rsid w:val="00074860"/>
    <w:rsid w:val="000A3D5C"/>
    <w:rsid w:val="000A714A"/>
    <w:rsid w:val="000B182A"/>
    <w:rsid w:val="000B7122"/>
    <w:rsid w:val="000C6506"/>
    <w:rsid w:val="000D1986"/>
    <w:rsid w:val="000D2F83"/>
    <w:rsid w:val="000D3EEE"/>
    <w:rsid w:val="000D6C2C"/>
    <w:rsid w:val="000D7F6B"/>
    <w:rsid w:val="000E593F"/>
    <w:rsid w:val="000F4678"/>
    <w:rsid w:val="000F694D"/>
    <w:rsid w:val="0010184B"/>
    <w:rsid w:val="0010241D"/>
    <w:rsid w:val="001100DB"/>
    <w:rsid w:val="00110F71"/>
    <w:rsid w:val="00116370"/>
    <w:rsid w:val="0012055C"/>
    <w:rsid w:val="00121112"/>
    <w:rsid w:val="00124B70"/>
    <w:rsid w:val="00126504"/>
    <w:rsid w:val="00130A52"/>
    <w:rsid w:val="00136DB8"/>
    <w:rsid w:val="00140E50"/>
    <w:rsid w:val="00144CCB"/>
    <w:rsid w:val="001463EF"/>
    <w:rsid w:val="0015462B"/>
    <w:rsid w:val="001571C2"/>
    <w:rsid w:val="00157F68"/>
    <w:rsid w:val="001674D3"/>
    <w:rsid w:val="001733E7"/>
    <w:rsid w:val="00175EEC"/>
    <w:rsid w:val="001822D6"/>
    <w:rsid w:val="00183F3D"/>
    <w:rsid w:val="00194284"/>
    <w:rsid w:val="001951B9"/>
    <w:rsid w:val="00196D51"/>
    <w:rsid w:val="001B5D3A"/>
    <w:rsid w:val="001C5724"/>
    <w:rsid w:val="001D1593"/>
    <w:rsid w:val="001F5EDD"/>
    <w:rsid w:val="001F6553"/>
    <w:rsid w:val="001F74DE"/>
    <w:rsid w:val="00212617"/>
    <w:rsid w:val="00212920"/>
    <w:rsid w:val="00217E41"/>
    <w:rsid w:val="002243D5"/>
    <w:rsid w:val="00225540"/>
    <w:rsid w:val="002267D7"/>
    <w:rsid w:val="00243674"/>
    <w:rsid w:val="00247561"/>
    <w:rsid w:val="00250425"/>
    <w:rsid w:val="00251DD9"/>
    <w:rsid w:val="00265A65"/>
    <w:rsid w:val="00266145"/>
    <w:rsid w:val="00271B19"/>
    <w:rsid w:val="0027784F"/>
    <w:rsid w:val="00280EBF"/>
    <w:rsid w:val="00282094"/>
    <w:rsid w:val="002947A7"/>
    <w:rsid w:val="002A3743"/>
    <w:rsid w:val="002A51B8"/>
    <w:rsid w:val="002B28B0"/>
    <w:rsid w:val="002B2ACB"/>
    <w:rsid w:val="002D0E2E"/>
    <w:rsid w:val="002E0DB0"/>
    <w:rsid w:val="002E0FBD"/>
    <w:rsid w:val="003004E6"/>
    <w:rsid w:val="00306752"/>
    <w:rsid w:val="00307E02"/>
    <w:rsid w:val="00310ADC"/>
    <w:rsid w:val="00311D3A"/>
    <w:rsid w:val="0031316F"/>
    <w:rsid w:val="00313C45"/>
    <w:rsid w:val="0031518B"/>
    <w:rsid w:val="0032054C"/>
    <w:rsid w:val="0032776F"/>
    <w:rsid w:val="003344FC"/>
    <w:rsid w:val="00335927"/>
    <w:rsid w:val="00342C1B"/>
    <w:rsid w:val="00352C7F"/>
    <w:rsid w:val="00353497"/>
    <w:rsid w:val="003551F5"/>
    <w:rsid w:val="003772E6"/>
    <w:rsid w:val="0038192A"/>
    <w:rsid w:val="0038625D"/>
    <w:rsid w:val="003863E3"/>
    <w:rsid w:val="00387AD3"/>
    <w:rsid w:val="00390C96"/>
    <w:rsid w:val="00391D75"/>
    <w:rsid w:val="003920AF"/>
    <w:rsid w:val="00392821"/>
    <w:rsid w:val="003A64D5"/>
    <w:rsid w:val="003A695C"/>
    <w:rsid w:val="003B032C"/>
    <w:rsid w:val="003C73E5"/>
    <w:rsid w:val="003E0EAA"/>
    <w:rsid w:val="003F6EDC"/>
    <w:rsid w:val="003F74A1"/>
    <w:rsid w:val="003F7EDC"/>
    <w:rsid w:val="00400587"/>
    <w:rsid w:val="004006DC"/>
    <w:rsid w:val="004048C8"/>
    <w:rsid w:val="0041547D"/>
    <w:rsid w:val="004223A4"/>
    <w:rsid w:val="004241C3"/>
    <w:rsid w:val="004352F9"/>
    <w:rsid w:val="00443458"/>
    <w:rsid w:val="0044413C"/>
    <w:rsid w:val="00445190"/>
    <w:rsid w:val="0044598B"/>
    <w:rsid w:val="00453753"/>
    <w:rsid w:val="00457A3E"/>
    <w:rsid w:val="004633C0"/>
    <w:rsid w:val="00475BF4"/>
    <w:rsid w:val="004800CB"/>
    <w:rsid w:val="00481138"/>
    <w:rsid w:val="00491E6F"/>
    <w:rsid w:val="00496E36"/>
    <w:rsid w:val="004A4283"/>
    <w:rsid w:val="004A59EA"/>
    <w:rsid w:val="004A7950"/>
    <w:rsid w:val="004C59EF"/>
    <w:rsid w:val="004C733D"/>
    <w:rsid w:val="004D0884"/>
    <w:rsid w:val="0050174C"/>
    <w:rsid w:val="00527F8D"/>
    <w:rsid w:val="005311EB"/>
    <w:rsid w:val="005375C9"/>
    <w:rsid w:val="00541E94"/>
    <w:rsid w:val="005420BA"/>
    <w:rsid w:val="00542105"/>
    <w:rsid w:val="00556ED5"/>
    <w:rsid w:val="00560E9A"/>
    <w:rsid w:val="00560EA6"/>
    <w:rsid w:val="00562F5B"/>
    <w:rsid w:val="0056489F"/>
    <w:rsid w:val="00570FA9"/>
    <w:rsid w:val="00571651"/>
    <w:rsid w:val="00584879"/>
    <w:rsid w:val="005850BB"/>
    <w:rsid w:val="0058521C"/>
    <w:rsid w:val="00585D2B"/>
    <w:rsid w:val="00592F60"/>
    <w:rsid w:val="005A0A15"/>
    <w:rsid w:val="005A1AB9"/>
    <w:rsid w:val="005A6F3C"/>
    <w:rsid w:val="005A719C"/>
    <w:rsid w:val="005A7C48"/>
    <w:rsid w:val="005C308D"/>
    <w:rsid w:val="005C3167"/>
    <w:rsid w:val="005C5750"/>
    <w:rsid w:val="005D6497"/>
    <w:rsid w:val="005E143B"/>
    <w:rsid w:val="005E3B7F"/>
    <w:rsid w:val="005E44C8"/>
    <w:rsid w:val="005E509B"/>
    <w:rsid w:val="005F1457"/>
    <w:rsid w:val="005F193A"/>
    <w:rsid w:val="00601848"/>
    <w:rsid w:val="006142E4"/>
    <w:rsid w:val="00617EE8"/>
    <w:rsid w:val="006257F4"/>
    <w:rsid w:val="0063072F"/>
    <w:rsid w:val="00631ABF"/>
    <w:rsid w:val="00631BEF"/>
    <w:rsid w:val="00632CFB"/>
    <w:rsid w:val="006347E1"/>
    <w:rsid w:val="00643B44"/>
    <w:rsid w:val="00651C89"/>
    <w:rsid w:val="00655615"/>
    <w:rsid w:val="006576CA"/>
    <w:rsid w:val="00665C98"/>
    <w:rsid w:val="006804AF"/>
    <w:rsid w:val="00692665"/>
    <w:rsid w:val="00693AB6"/>
    <w:rsid w:val="006B1922"/>
    <w:rsid w:val="006B34A9"/>
    <w:rsid w:val="006B7741"/>
    <w:rsid w:val="006C34C6"/>
    <w:rsid w:val="006C6DB5"/>
    <w:rsid w:val="006D1D4B"/>
    <w:rsid w:val="006D2548"/>
    <w:rsid w:val="006D401D"/>
    <w:rsid w:val="006E40BD"/>
    <w:rsid w:val="006E5C17"/>
    <w:rsid w:val="006F0E96"/>
    <w:rsid w:val="006F7C9E"/>
    <w:rsid w:val="00707506"/>
    <w:rsid w:val="0070758F"/>
    <w:rsid w:val="00711052"/>
    <w:rsid w:val="00716449"/>
    <w:rsid w:val="0072233B"/>
    <w:rsid w:val="00722AF4"/>
    <w:rsid w:val="00724A5C"/>
    <w:rsid w:val="00730942"/>
    <w:rsid w:val="00732F96"/>
    <w:rsid w:val="007339FE"/>
    <w:rsid w:val="00735CEA"/>
    <w:rsid w:val="00736313"/>
    <w:rsid w:val="0074317D"/>
    <w:rsid w:val="007462F3"/>
    <w:rsid w:val="0075420F"/>
    <w:rsid w:val="00763BAB"/>
    <w:rsid w:val="00765EB4"/>
    <w:rsid w:val="0076609F"/>
    <w:rsid w:val="00767DE7"/>
    <w:rsid w:val="00770861"/>
    <w:rsid w:val="00773468"/>
    <w:rsid w:val="00776263"/>
    <w:rsid w:val="00780D54"/>
    <w:rsid w:val="00781822"/>
    <w:rsid w:val="00781AC3"/>
    <w:rsid w:val="00783AF2"/>
    <w:rsid w:val="007850E4"/>
    <w:rsid w:val="00787114"/>
    <w:rsid w:val="00794880"/>
    <w:rsid w:val="007972D7"/>
    <w:rsid w:val="007A0962"/>
    <w:rsid w:val="007A224D"/>
    <w:rsid w:val="007A4CFF"/>
    <w:rsid w:val="007B1B6E"/>
    <w:rsid w:val="007B36FB"/>
    <w:rsid w:val="007D1C9C"/>
    <w:rsid w:val="007D42A6"/>
    <w:rsid w:val="007E643E"/>
    <w:rsid w:val="007F109A"/>
    <w:rsid w:val="007F18B1"/>
    <w:rsid w:val="00802BD2"/>
    <w:rsid w:val="00805F85"/>
    <w:rsid w:val="00807D51"/>
    <w:rsid w:val="0081698E"/>
    <w:rsid w:val="008173BE"/>
    <w:rsid w:val="0082561F"/>
    <w:rsid w:val="00831675"/>
    <w:rsid w:val="00832730"/>
    <w:rsid w:val="00832E00"/>
    <w:rsid w:val="00835CFB"/>
    <w:rsid w:val="00835D64"/>
    <w:rsid w:val="00840438"/>
    <w:rsid w:val="00841A12"/>
    <w:rsid w:val="00841D3F"/>
    <w:rsid w:val="00845DDA"/>
    <w:rsid w:val="008465D8"/>
    <w:rsid w:val="00855282"/>
    <w:rsid w:val="00857657"/>
    <w:rsid w:val="00873B4C"/>
    <w:rsid w:val="008755E2"/>
    <w:rsid w:val="00883B00"/>
    <w:rsid w:val="008A46EC"/>
    <w:rsid w:val="008E390E"/>
    <w:rsid w:val="008E7BCD"/>
    <w:rsid w:val="008F69D9"/>
    <w:rsid w:val="0090111B"/>
    <w:rsid w:val="00905900"/>
    <w:rsid w:val="00937067"/>
    <w:rsid w:val="00937BD1"/>
    <w:rsid w:val="0094509E"/>
    <w:rsid w:val="00957992"/>
    <w:rsid w:val="009613D3"/>
    <w:rsid w:val="009669AE"/>
    <w:rsid w:val="009720C6"/>
    <w:rsid w:val="009723DD"/>
    <w:rsid w:val="009A1EF4"/>
    <w:rsid w:val="009A4F7F"/>
    <w:rsid w:val="009C0835"/>
    <w:rsid w:val="009D1B04"/>
    <w:rsid w:val="009E27CF"/>
    <w:rsid w:val="009E2B37"/>
    <w:rsid w:val="009E370C"/>
    <w:rsid w:val="009F6224"/>
    <w:rsid w:val="00A02923"/>
    <w:rsid w:val="00A20A79"/>
    <w:rsid w:val="00A215C2"/>
    <w:rsid w:val="00A302F3"/>
    <w:rsid w:val="00A320E7"/>
    <w:rsid w:val="00A3596E"/>
    <w:rsid w:val="00A361C0"/>
    <w:rsid w:val="00A36655"/>
    <w:rsid w:val="00A73068"/>
    <w:rsid w:val="00A7358F"/>
    <w:rsid w:val="00A74DE6"/>
    <w:rsid w:val="00A85985"/>
    <w:rsid w:val="00A91671"/>
    <w:rsid w:val="00A93769"/>
    <w:rsid w:val="00A948FB"/>
    <w:rsid w:val="00AA0061"/>
    <w:rsid w:val="00AA00C5"/>
    <w:rsid w:val="00AA153F"/>
    <w:rsid w:val="00AA48D3"/>
    <w:rsid w:val="00AB15D3"/>
    <w:rsid w:val="00AC2704"/>
    <w:rsid w:val="00AC7115"/>
    <w:rsid w:val="00AD6CA5"/>
    <w:rsid w:val="00AE1D9C"/>
    <w:rsid w:val="00AE59D6"/>
    <w:rsid w:val="00AF3B4A"/>
    <w:rsid w:val="00B01024"/>
    <w:rsid w:val="00B019C6"/>
    <w:rsid w:val="00B04D86"/>
    <w:rsid w:val="00B07315"/>
    <w:rsid w:val="00B07D37"/>
    <w:rsid w:val="00B10BD1"/>
    <w:rsid w:val="00B224F8"/>
    <w:rsid w:val="00B3003E"/>
    <w:rsid w:val="00B533EC"/>
    <w:rsid w:val="00B57A52"/>
    <w:rsid w:val="00B57F79"/>
    <w:rsid w:val="00B653AB"/>
    <w:rsid w:val="00B7352F"/>
    <w:rsid w:val="00B7405A"/>
    <w:rsid w:val="00B76200"/>
    <w:rsid w:val="00B81369"/>
    <w:rsid w:val="00B82D24"/>
    <w:rsid w:val="00B874FE"/>
    <w:rsid w:val="00B87CC6"/>
    <w:rsid w:val="00B940D4"/>
    <w:rsid w:val="00B95982"/>
    <w:rsid w:val="00BA0F00"/>
    <w:rsid w:val="00BA32B4"/>
    <w:rsid w:val="00BA770A"/>
    <w:rsid w:val="00BB28E6"/>
    <w:rsid w:val="00BB6F8A"/>
    <w:rsid w:val="00BC04D1"/>
    <w:rsid w:val="00BC13E9"/>
    <w:rsid w:val="00BC5E66"/>
    <w:rsid w:val="00BD1E16"/>
    <w:rsid w:val="00BD69BD"/>
    <w:rsid w:val="00BE0204"/>
    <w:rsid w:val="00C00DFA"/>
    <w:rsid w:val="00C02C1F"/>
    <w:rsid w:val="00C03A08"/>
    <w:rsid w:val="00C138FA"/>
    <w:rsid w:val="00C1702D"/>
    <w:rsid w:val="00C2711C"/>
    <w:rsid w:val="00C3071D"/>
    <w:rsid w:val="00C362E3"/>
    <w:rsid w:val="00C36831"/>
    <w:rsid w:val="00C52391"/>
    <w:rsid w:val="00C5431C"/>
    <w:rsid w:val="00C55E31"/>
    <w:rsid w:val="00C64C83"/>
    <w:rsid w:val="00C6661E"/>
    <w:rsid w:val="00C83423"/>
    <w:rsid w:val="00C910D9"/>
    <w:rsid w:val="00C95123"/>
    <w:rsid w:val="00C95E94"/>
    <w:rsid w:val="00CB0D0D"/>
    <w:rsid w:val="00CB1A39"/>
    <w:rsid w:val="00CB37DD"/>
    <w:rsid w:val="00CB497E"/>
    <w:rsid w:val="00CC0E14"/>
    <w:rsid w:val="00CC186E"/>
    <w:rsid w:val="00CD0C44"/>
    <w:rsid w:val="00CE032A"/>
    <w:rsid w:val="00CE3859"/>
    <w:rsid w:val="00CF1734"/>
    <w:rsid w:val="00CF2BA5"/>
    <w:rsid w:val="00CF2CC4"/>
    <w:rsid w:val="00CF4868"/>
    <w:rsid w:val="00D02F9B"/>
    <w:rsid w:val="00D03894"/>
    <w:rsid w:val="00D04125"/>
    <w:rsid w:val="00D066E4"/>
    <w:rsid w:val="00D15C3C"/>
    <w:rsid w:val="00D21EFA"/>
    <w:rsid w:val="00D24948"/>
    <w:rsid w:val="00D307C0"/>
    <w:rsid w:val="00D32413"/>
    <w:rsid w:val="00D40997"/>
    <w:rsid w:val="00D47FD5"/>
    <w:rsid w:val="00D57CE0"/>
    <w:rsid w:val="00D6116E"/>
    <w:rsid w:val="00D63A8E"/>
    <w:rsid w:val="00D731A1"/>
    <w:rsid w:val="00D8275F"/>
    <w:rsid w:val="00D840E4"/>
    <w:rsid w:val="00D907FC"/>
    <w:rsid w:val="00D90D5D"/>
    <w:rsid w:val="00D941B9"/>
    <w:rsid w:val="00DA461D"/>
    <w:rsid w:val="00DB3D2B"/>
    <w:rsid w:val="00DB58A8"/>
    <w:rsid w:val="00DC0331"/>
    <w:rsid w:val="00DC0541"/>
    <w:rsid w:val="00DD1247"/>
    <w:rsid w:val="00DD2924"/>
    <w:rsid w:val="00DD2A28"/>
    <w:rsid w:val="00DE05E2"/>
    <w:rsid w:val="00DE3AA2"/>
    <w:rsid w:val="00DE3F64"/>
    <w:rsid w:val="00DF6766"/>
    <w:rsid w:val="00E03E15"/>
    <w:rsid w:val="00E06E37"/>
    <w:rsid w:val="00E10A94"/>
    <w:rsid w:val="00E21601"/>
    <w:rsid w:val="00E2313C"/>
    <w:rsid w:val="00E252E5"/>
    <w:rsid w:val="00E31D73"/>
    <w:rsid w:val="00E3248E"/>
    <w:rsid w:val="00E33496"/>
    <w:rsid w:val="00E35CA1"/>
    <w:rsid w:val="00E43057"/>
    <w:rsid w:val="00E458B1"/>
    <w:rsid w:val="00E45AA6"/>
    <w:rsid w:val="00E47719"/>
    <w:rsid w:val="00E53A86"/>
    <w:rsid w:val="00E65D13"/>
    <w:rsid w:val="00E66D6C"/>
    <w:rsid w:val="00E709FC"/>
    <w:rsid w:val="00E81C8A"/>
    <w:rsid w:val="00E9118F"/>
    <w:rsid w:val="00EA195D"/>
    <w:rsid w:val="00EB5C20"/>
    <w:rsid w:val="00EC0759"/>
    <w:rsid w:val="00EC2AC3"/>
    <w:rsid w:val="00EC4454"/>
    <w:rsid w:val="00ED43AB"/>
    <w:rsid w:val="00ED5C04"/>
    <w:rsid w:val="00EE1275"/>
    <w:rsid w:val="00EF5E38"/>
    <w:rsid w:val="00F00310"/>
    <w:rsid w:val="00F0399A"/>
    <w:rsid w:val="00F04854"/>
    <w:rsid w:val="00F07A35"/>
    <w:rsid w:val="00F10403"/>
    <w:rsid w:val="00F10CD2"/>
    <w:rsid w:val="00F13F25"/>
    <w:rsid w:val="00F322DC"/>
    <w:rsid w:val="00F370EE"/>
    <w:rsid w:val="00F43176"/>
    <w:rsid w:val="00F4528C"/>
    <w:rsid w:val="00F512A5"/>
    <w:rsid w:val="00F52440"/>
    <w:rsid w:val="00F61B95"/>
    <w:rsid w:val="00F743C5"/>
    <w:rsid w:val="00F76908"/>
    <w:rsid w:val="00F862C1"/>
    <w:rsid w:val="00F87B45"/>
    <w:rsid w:val="00F87FBA"/>
    <w:rsid w:val="00F90BC9"/>
    <w:rsid w:val="00F943DD"/>
    <w:rsid w:val="00FA043A"/>
    <w:rsid w:val="00FA30CB"/>
    <w:rsid w:val="00FA4DFD"/>
    <w:rsid w:val="00FC09A6"/>
    <w:rsid w:val="00FC2AC0"/>
    <w:rsid w:val="00FF36F1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E41"/>
  </w:style>
  <w:style w:type="paragraph" w:styleId="Footer">
    <w:name w:val="footer"/>
    <w:basedOn w:val="Normal"/>
    <w:link w:val="FooterChar"/>
    <w:uiPriority w:val="99"/>
    <w:unhideWhenUsed/>
    <w:rsid w:val="0021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E41"/>
  </w:style>
  <w:style w:type="paragraph" w:customStyle="1" w:styleId="F9E977197262459AB16AE09F8A4F0155">
    <w:name w:val="F9E977197262459AB16AE09F8A4F0155"/>
    <w:rsid w:val="00217E4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41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D292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E41"/>
  </w:style>
  <w:style w:type="paragraph" w:styleId="Footer">
    <w:name w:val="footer"/>
    <w:basedOn w:val="Normal"/>
    <w:link w:val="FooterChar"/>
    <w:uiPriority w:val="99"/>
    <w:unhideWhenUsed/>
    <w:rsid w:val="0021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E41"/>
  </w:style>
  <w:style w:type="paragraph" w:customStyle="1" w:styleId="F9E977197262459AB16AE09F8A4F0155">
    <w:name w:val="F9E977197262459AB16AE09F8A4F0155"/>
    <w:rsid w:val="00217E4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41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D292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68F8-A2D6-4DAD-A3D9-19621D10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Koty</dc:creator>
  <cp:lastModifiedBy>Kotay</cp:lastModifiedBy>
  <cp:revision>35</cp:revision>
  <cp:lastPrinted>2019-06-19T22:57:00Z</cp:lastPrinted>
  <dcterms:created xsi:type="dcterms:W3CDTF">2019-06-19T21:35:00Z</dcterms:created>
  <dcterms:modified xsi:type="dcterms:W3CDTF">2019-09-08T17:09:00Z</dcterms:modified>
</cp:coreProperties>
</file>